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76"/>
        <w:spacing w:after="0" w:line="360" w:lineRule="auto"/>
        <w:contextualSpacing/>
        <w:jc w:val="both"/>
        <w:rPr>
          <w:rFonts w:ascii="Arial" w:hAnsi="Arial" w:eastAsia="Arial" w:cs="Arial"/>
          <w:b/>
          <w:bCs/>
          <w:sz w:val="24"/>
          <w:szCs w:val="24"/>
        </w:rPr>
      </w:pPr>
      <w:r>
        <w:rPr>
          <w:rFonts w:ascii="Arial" w:hAnsi="Arial" w:eastAsia="Arial" w:cs="Arial"/>
          <w:b/>
          <w:bCs/>
          <w:sz w:val="24"/>
          <w:szCs w:val="24"/>
          <w:lang w:val="es-us"/>
        </w:rPr>
        <w:t>TA</w:t>
      </w:r>
      <w:r>
        <w:rPr>
          <w:rFonts w:ascii="Arial" w:hAnsi="Arial" w:eastAsia="Arial" w:cs="Arial"/>
          <w:b/>
          <w:bCs/>
          <w:sz w:val="24"/>
          <w:szCs w:val="24"/>
        </w:rPr>
        <w:t>REA</w:t>
      </w:r>
      <w:r>
        <w:rPr>
          <w:rFonts w:ascii="Arial" w:hAnsi="Arial" w:eastAsia="Arial" w:cs="Arial"/>
          <w:b/>
          <w:bCs/>
          <w:sz w:val="24"/>
          <w:szCs w:val="24"/>
          <w:lang w:val="es-us"/>
        </w:rPr>
        <w:t xml:space="preserve"> </w:t>
      </w:r>
      <w:r>
        <w:rPr>
          <w:rFonts w:ascii="Arial" w:hAnsi="Arial" w:eastAsia="Arial" w:cs="Arial"/>
          <w:b/>
          <w:bCs/>
          <w:sz w:val="24"/>
          <w:szCs w:val="24"/>
        </w:rPr>
        <w:t>DOCENTE</w:t>
      </w:r>
      <w:r>
        <w:rPr>
          <w:rFonts w:ascii="Arial" w:hAnsi="Arial" w:eastAsia="Arial" w:cs="Arial"/>
          <w:b/>
          <w:bCs/>
          <w:sz w:val="24"/>
          <w:szCs w:val="24"/>
          <w:lang w:val="es-us"/>
        </w:rPr>
        <w:t xml:space="preserve"> </w:t>
      </w:r>
      <w:r>
        <w:rPr>
          <w:rFonts w:ascii="Arial" w:hAnsi="Arial" w:eastAsia="Arial" w:cs="Arial"/>
          <w:b/>
          <w:bCs/>
          <w:color w:val="000000"/>
          <w:sz w:val="24"/>
          <w:szCs w:val="24"/>
        </w:rPr>
        <w:t>INTEGRADORA</w:t>
      </w:r>
      <w:r>
        <w:rPr>
          <w:rFonts w:ascii="Arial" w:hAnsi="Arial" w:eastAsia="Arial" w:cs="Arial"/>
          <w:b/>
          <w:bCs/>
          <w:color w:val="000000"/>
          <w:sz w:val="24"/>
          <w:szCs w:val="24"/>
          <w:lang w:val="es-us"/>
        </w:rPr>
        <w:t xml:space="preserve"> Y SU RELACIÓN CON LAS E</w:t>
      </w:r>
      <w:r>
        <w:rPr>
          <w:rFonts w:ascii="Arial" w:hAnsi="Arial" w:eastAsia="Arial" w:cs="Arial"/>
          <w:b/>
          <w:bCs/>
          <w:color w:val="000000"/>
          <w:sz w:val="24"/>
          <w:szCs w:val="24"/>
        </w:rPr>
        <w:t xml:space="preserve">STRATEGIAS CURRICULARES </w:t>
      </w:r>
      <w:r>
        <w:rPr>
          <w:rFonts w:ascii="Arial" w:hAnsi="Arial" w:eastAsia="Arial" w:cs="Arial"/>
          <w:b/>
          <w:bCs/>
          <w:color w:val="000000"/>
          <w:sz w:val="24"/>
          <w:szCs w:val="24"/>
          <w:lang w:val="es-us"/>
        </w:rPr>
        <w:t>EN</w:t>
      </w:r>
      <w:r>
        <w:rPr>
          <w:rFonts w:ascii="Arial" w:hAnsi="Arial" w:eastAsia="Arial" w:cs="Arial"/>
          <w:b/>
          <w:bCs/>
          <w:color w:val="000000"/>
          <w:sz w:val="24"/>
          <w:szCs w:val="24"/>
        </w:rPr>
        <w:t xml:space="preserve"> LA ASIGNATURA OPERATORIA CL</w:t>
      </w:r>
      <w:r>
        <w:rPr>
          <w:rFonts w:ascii="Arial" w:hAnsi="Arial" w:eastAsia="Arial" w:cs="Arial"/>
          <w:b/>
          <w:bCs/>
          <w:color w:val="000000"/>
          <w:sz w:val="24"/>
          <w:szCs w:val="24"/>
          <w:lang w:val="es-us"/>
        </w:rPr>
        <w:t>Í</w:t>
      </w:r>
      <w:r>
        <w:rPr>
          <w:rFonts w:ascii="Arial" w:hAnsi="Arial" w:eastAsia="Arial" w:cs="Arial"/>
          <w:b/>
          <w:bCs/>
          <w:color w:val="000000"/>
          <w:sz w:val="24"/>
          <w:szCs w:val="24"/>
        </w:rPr>
        <w:t xml:space="preserve">NICA  </w:t>
      </w:r>
      <w:r>
        <w:rPr>
          <w:rFonts w:ascii="Arial" w:hAnsi="Arial" w:eastAsia="Arial" w:cs="Arial"/>
          <w:b/>
          <w:bCs/>
          <w:sz w:val="24"/>
          <w:szCs w:val="24"/>
        </w:rPr>
      </w:r>
    </w:p>
    <w:p>
      <w:pPr>
        <w:spacing w:after="0" w:line="360" w:lineRule="auto"/>
        <w:jc w:val="both"/>
        <w:rPr>
          <w:rFonts w:ascii="Arial" w:hAnsi="Arial" w:eastAsia="Arial" w:cs="Arial"/>
          <w:sz w:val="24"/>
          <w:szCs w:val="24"/>
          <w:vertAlign w:val="superscript"/>
          <w:lang w:val="es-es"/>
        </w:rPr>
      </w:pPr>
      <w:r>
        <w:rPr>
          <w:rFonts w:ascii="Arial" w:hAnsi="Arial" w:eastAsia="Arial" w:cs="Arial"/>
          <w:sz w:val="24"/>
          <w:szCs w:val="24"/>
        </w:rPr>
        <w:t>Yenia Perodín Leyva</w:t>
      </w:r>
      <w:r>
        <w:rPr>
          <w:rFonts w:ascii="Arial" w:hAnsi="Arial" w:eastAsia="Arial" w:cs="Arial"/>
          <w:bCs/>
          <w:sz w:val="24"/>
          <w:szCs w:val="24"/>
          <w:lang w:val="es-us"/>
        </w:rPr>
        <w:t>,</w:t>
      </w:r>
      <w:r>
        <w:rPr>
          <w:rFonts w:ascii="Arial" w:hAnsi="Arial" w:eastAsia="Arial" w:cs="Arial"/>
          <w:bCs/>
          <w:sz w:val="24"/>
          <w:szCs w:val="24"/>
          <w:vertAlign w:val="superscript"/>
          <w:lang w:val="es-us"/>
        </w:rPr>
        <w:t>1</w:t>
      </w:r>
      <w:r>
        <w:rPr>
          <w:rFonts w:ascii="Arial" w:hAnsi="Arial" w:eastAsia="Arial" w:cs="Arial"/>
          <w:bCs/>
          <w:sz w:val="24"/>
          <w:szCs w:val="24"/>
          <w:lang w:val="es-us"/>
        </w:rPr>
        <w:t xml:space="preserve"> </w:t>
      </w:r>
      <w:r>
        <w:rPr>
          <w:rFonts w:ascii="Arial" w:hAnsi="Arial" w:eastAsia="Arial" w:cs="Arial"/>
          <w:color w:val="000000"/>
          <w:sz w:val="24"/>
          <w:szCs w:val="24"/>
          <w:lang w:val="es-es"/>
        </w:rPr>
        <w:t>Mildred Gutiérrez Segura</w:t>
      </w:r>
      <w:r>
        <w:rPr>
          <w:rFonts w:ascii="Arial" w:hAnsi="Arial" w:eastAsia="Arial" w:cs="Arial"/>
          <w:color w:val="000000"/>
          <w:sz w:val="24"/>
          <w:szCs w:val="24"/>
          <w:lang w:val="es-us"/>
        </w:rPr>
        <w:t>,</w:t>
      </w:r>
      <w:r>
        <w:rPr>
          <w:rFonts w:ascii="Arial" w:hAnsi="Arial" w:eastAsia="Arial" w:cs="Arial"/>
          <w:color w:val="000000"/>
          <w:sz w:val="24"/>
          <w:szCs w:val="24"/>
          <w:vertAlign w:val="superscript"/>
          <w:lang w:val="es-us"/>
        </w:rPr>
        <w:t xml:space="preserve">2 </w:t>
      </w:r>
      <w:r>
        <w:rPr>
          <w:rFonts w:ascii="Arial" w:hAnsi="Arial" w:eastAsia="Arial" w:cs="Arial"/>
          <w:sz w:val="24"/>
          <w:szCs w:val="24"/>
          <w:lang w:val="es-es"/>
        </w:rPr>
        <w:t>Yirina Paez González</w:t>
      </w:r>
      <w:r>
        <w:rPr>
          <w:rFonts w:ascii="Arial" w:hAnsi="Arial" w:eastAsia="Arial" w:cs="Arial"/>
          <w:sz w:val="24"/>
          <w:szCs w:val="24"/>
          <w:lang w:val="es-us"/>
        </w:rPr>
        <w:t>,</w:t>
      </w:r>
      <w:r>
        <w:rPr>
          <w:rFonts w:ascii="Arial" w:hAnsi="Arial" w:eastAsia="Arial" w:cs="Arial"/>
          <w:sz w:val="24"/>
          <w:szCs w:val="24"/>
          <w:vertAlign w:val="superscript"/>
          <w:lang w:val="es-us"/>
        </w:rPr>
        <w:t xml:space="preserve">3 </w:t>
      </w:r>
      <w:r>
        <w:rPr>
          <w:rFonts w:ascii="Arial" w:hAnsi="Arial" w:eastAsia="Arial" w:cs="Arial"/>
          <w:color w:val="000000"/>
          <w:sz w:val="24"/>
          <w:szCs w:val="24"/>
        </w:rPr>
        <w:t>Aluett</w:t>
      </w:r>
      <w:r>
        <w:rPr>
          <w:rFonts w:ascii="Arial" w:hAnsi="Arial" w:eastAsia="Arial" w:cs="Arial"/>
          <w:color w:val="000000"/>
          <w:sz w:val="24"/>
          <w:szCs w:val="24"/>
          <w:lang w:val="es-us"/>
        </w:rPr>
        <w:t xml:space="preserve"> </w:t>
      </w:r>
      <w:r>
        <w:rPr>
          <w:rFonts w:ascii="Arial" w:hAnsi="Arial" w:eastAsia="Arial" w:cs="Arial"/>
          <w:color w:val="000000"/>
          <w:sz w:val="24"/>
          <w:szCs w:val="24"/>
        </w:rPr>
        <w:t>Niño Peña</w:t>
      </w:r>
      <w:r>
        <w:rPr>
          <w:rFonts w:ascii="Arial" w:hAnsi="Arial" w:eastAsia="Arial" w:cs="Arial"/>
          <w:color w:val="000000"/>
          <w:sz w:val="24"/>
          <w:szCs w:val="24"/>
          <w:lang w:val="es-us"/>
        </w:rPr>
        <w:t>,</w:t>
      </w:r>
      <w:r>
        <w:rPr>
          <w:rFonts w:ascii="Arial" w:hAnsi="Arial" w:eastAsia="Arial" w:cs="Arial"/>
          <w:color w:val="000000"/>
          <w:sz w:val="24"/>
          <w:szCs w:val="24"/>
          <w:vertAlign w:val="superscript"/>
          <w:lang w:val="es-us"/>
        </w:rPr>
        <w:t xml:space="preserve">4 </w:t>
      </w:r>
      <w:r>
        <w:rPr>
          <w:rFonts w:ascii="Arial" w:hAnsi="Arial" w:eastAsia="Arial" w:cs="Arial"/>
          <w:color w:val="000000"/>
          <w:sz w:val="24"/>
          <w:szCs w:val="24"/>
          <w:lang w:val="es-us"/>
        </w:rPr>
        <w:t>Kelia Batista Marrero.</w:t>
      </w:r>
      <w:r>
        <w:rPr>
          <w:rFonts w:ascii="Arial" w:hAnsi="Arial" w:eastAsia="Arial" w:cs="Arial"/>
          <w:sz w:val="24"/>
          <w:szCs w:val="24"/>
          <w:vertAlign w:val="superscript"/>
          <w:lang w:val="es-us"/>
        </w:rPr>
        <w:t xml:space="preserve">5 </w:t>
      </w:r>
      <w:r>
        <w:rPr>
          <w:rFonts w:ascii="Arial" w:hAnsi="Arial" w:eastAsia="Arial" w:cs="Arial"/>
          <w:sz w:val="24"/>
          <w:szCs w:val="24"/>
          <w:vertAlign w:val="superscript"/>
          <w:lang w:val="es-es"/>
        </w:rPr>
      </w:r>
    </w:p>
    <w:p>
      <w:pPr>
        <w:spacing w:after="0" w:line="360" w:lineRule="auto"/>
        <w:jc w:val="both"/>
        <w:rPr>
          <w:rFonts w:ascii="Arial" w:hAnsi="Arial" w:eastAsia="Arial" w:cs="Arial"/>
          <w:sz w:val="24"/>
          <w:szCs w:val="24"/>
        </w:rPr>
      </w:pPr>
      <w:r>
        <w:rPr>
          <w:rFonts w:ascii="Arial" w:hAnsi="Arial" w:eastAsia="Arial" w:cs="Arial"/>
          <w:sz w:val="24"/>
          <w:szCs w:val="24"/>
        </w:rPr>
        <w:t>1 Especialista de</w:t>
      </w:r>
      <w:r>
        <w:rPr>
          <w:rFonts w:ascii="Arial" w:hAnsi="Arial" w:eastAsia="Arial" w:cs="Arial"/>
          <w:sz w:val="24"/>
          <w:szCs w:val="24"/>
          <w:lang w:val="es-es"/>
        </w:rPr>
        <w:t xml:space="preserve"> </w:t>
      </w:r>
      <w:r>
        <w:rPr>
          <w:rFonts w:ascii="Arial" w:hAnsi="Arial" w:eastAsia="Arial" w:cs="Arial"/>
          <w:sz w:val="24"/>
          <w:szCs w:val="24"/>
        </w:rPr>
        <w:t xml:space="preserve">Segundo Grado en Estomatología General Integral. Máster en Educación Médica. Asistente. </w:t>
      </w:r>
      <w:r>
        <w:rPr>
          <w:rFonts w:ascii="Arial" w:hAnsi="Arial" w:eastAsia="Arial" w:cs="Arial"/>
          <w:sz w:val="24"/>
          <w:szCs w:val="24"/>
          <w:lang w:val="es-es"/>
        </w:rPr>
        <w:t>Unive</w:t>
      </w:r>
      <w:r>
        <w:rPr>
          <w:rFonts w:ascii="Arial" w:hAnsi="Arial" w:eastAsia="Arial" w:cs="Arial"/>
          <w:sz w:val="24"/>
          <w:szCs w:val="24"/>
          <w:lang w:val="es-us"/>
        </w:rPr>
        <w:t>r</w:t>
      </w:r>
      <w:r>
        <w:rPr>
          <w:rFonts w:ascii="Arial" w:hAnsi="Arial" w:eastAsia="Arial" w:cs="Arial"/>
          <w:sz w:val="24"/>
          <w:szCs w:val="24"/>
          <w:lang w:val="es-es"/>
        </w:rPr>
        <w:t>sidad de Ciencias Médicas</w:t>
      </w:r>
      <w:r>
        <w:rPr>
          <w:rFonts w:ascii="Arial" w:hAnsi="Arial" w:eastAsia="Arial" w:cs="Arial"/>
          <w:sz w:val="24"/>
          <w:szCs w:val="24"/>
          <w:lang w:val="es-us"/>
        </w:rPr>
        <w:t xml:space="preserve">. </w:t>
      </w:r>
      <w:r>
        <w:rPr>
          <w:rFonts w:ascii="Arial" w:hAnsi="Arial" w:eastAsia="Arial" w:cs="Arial"/>
          <w:sz w:val="24"/>
          <w:szCs w:val="24"/>
        </w:rPr>
        <w:t>Holguín</w:t>
      </w:r>
      <w:r>
        <w:rPr>
          <w:rFonts w:ascii="Arial" w:hAnsi="Arial" w:eastAsia="Arial" w:cs="Arial"/>
          <w:sz w:val="24"/>
          <w:szCs w:val="24"/>
          <w:lang w:val="es-us"/>
        </w:rPr>
        <w:t xml:space="preserve">. Cuba. </w:t>
      </w:r>
      <w:hyperlink r:id="rId8" w:history="1">
        <w:r>
          <w:rPr>
            <w:rStyle w:val="char1"/>
            <w:rFonts w:ascii="Arial" w:hAnsi="Arial" w:eastAsia="Arial" w:cs="Arial"/>
            <w:sz w:val="24"/>
            <w:szCs w:val="24"/>
          </w:rPr>
          <w:t>https://orcid.org/0000-0001-7355-6497</w:t>
        </w:r>
      </w:hyperlink>
    </w:p>
    <w:p>
      <w:pPr>
        <w:spacing w:after="0" w:line="360" w:lineRule="auto"/>
        <w:jc w:val="both"/>
        <w:rPr>
          <w:rFonts w:ascii="Arial" w:hAnsi="Arial" w:eastAsia="Arial" w:cs="Arial"/>
          <w:color w:val="0000ff"/>
          <w:sz w:val="24"/>
          <w:szCs w:val="24"/>
          <w:u w:color="auto" w:val="single"/>
          <w:lang w:val="es-es"/>
        </w:rPr>
      </w:pPr>
      <w:r>
        <w:rPr>
          <w:rFonts w:ascii="Arial" w:hAnsi="Arial" w:eastAsia="Arial" w:cs="Arial"/>
          <w:sz w:val="24"/>
          <w:szCs w:val="24"/>
          <w:lang w:val="es-us"/>
        </w:rPr>
        <w:t xml:space="preserve">2 </w:t>
      </w:r>
      <w:r>
        <w:rPr>
          <w:rFonts w:ascii="Arial" w:hAnsi="Arial" w:eastAsia="Arial" w:cs="Arial"/>
          <w:color w:val="000000"/>
          <w:sz w:val="24"/>
          <w:szCs w:val="24"/>
          <w:lang w:val="es-es"/>
        </w:rPr>
        <w:t>Dr. C. de la Educación Médica. Doctor en Estomatología. Especialista de Primer y Segundo Grado en Prótesis estomatológica. Máster en Educación Médica. Profesor Titular. Investigador</w:t>
      </w:r>
      <w:r>
        <w:rPr>
          <w:rFonts w:ascii="Arial" w:hAnsi="Arial" w:eastAsia="Arial" w:cs="Arial"/>
          <w:color w:val="000000"/>
          <w:sz w:val="24"/>
          <w:szCs w:val="24"/>
          <w:lang w:val="es-mx"/>
        </w:rPr>
        <w:t xml:space="preserve"> Titular</w:t>
      </w:r>
      <w:r>
        <w:rPr>
          <w:rFonts w:ascii="Arial" w:hAnsi="Arial" w:eastAsia="Arial" w:cs="Arial"/>
          <w:color w:val="000000"/>
          <w:sz w:val="24"/>
          <w:szCs w:val="24"/>
          <w:lang w:val="es-es"/>
        </w:rPr>
        <w:t>.</w:t>
      </w:r>
      <w:r>
        <w:rPr>
          <w:rFonts w:ascii="Arial" w:hAnsi="Arial" w:eastAsia="Arial" w:cs="Arial"/>
          <w:color w:val="000000"/>
          <w:sz w:val="24"/>
          <w:szCs w:val="24"/>
          <w:lang w:val="es-us"/>
        </w:rPr>
        <w:t xml:space="preserve"> </w:t>
      </w:r>
      <w:hyperlink r:id="rId9" w:history="1">
        <w:r>
          <w:rPr>
            <w:rStyle w:val="char1"/>
            <w:rFonts w:ascii="Arial" w:hAnsi="Arial" w:eastAsia="Arial" w:cs="Arial"/>
            <w:sz w:val="24"/>
            <w:szCs w:val="24"/>
            <w:lang w:val="es-es"/>
          </w:rPr>
          <w:t>https://orcid.org/0000-0002-3703-4867</w:t>
        </w:r>
      </w:hyperlink>
    </w:p>
    <w:p>
      <w:pPr>
        <w:spacing w:after="0" w:line="360" w:lineRule="auto"/>
        <w:jc w:val="both"/>
        <w:rPr>
          <w:rFonts w:ascii="Arial" w:hAnsi="Arial" w:eastAsia="Arial" w:cs="Arial"/>
          <w:sz w:val="24"/>
          <w:szCs w:val="24"/>
          <w:lang w:val="es-us"/>
        </w:rPr>
      </w:pPr>
      <w:r>
        <w:rPr>
          <w:rFonts w:ascii="Arial" w:hAnsi="Arial" w:eastAsia="Arial" w:cs="Arial"/>
          <w:sz w:val="24"/>
          <w:szCs w:val="24"/>
          <w:lang w:val="es-us"/>
        </w:rPr>
        <w:t xml:space="preserve">3 </w:t>
      </w:r>
      <w:r>
        <w:rPr>
          <w:rFonts w:ascii="Arial" w:hAnsi="Arial" w:eastAsia="Arial" w:cs="Arial"/>
          <w:sz w:val="24"/>
          <w:szCs w:val="24"/>
        </w:rPr>
        <w:t>Especialista de</w:t>
      </w:r>
      <w:r>
        <w:rPr>
          <w:rFonts w:ascii="Arial" w:hAnsi="Arial" w:eastAsia="Arial" w:cs="Arial"/>
          <w:sz w:val="24"/>
          <w:szCs w:val="24"/>
          <w:lang w:val="es-es"/>
        </w:rPr>
        <w:t xml:space="preserve"> </w:t>
      </w:r>
      <w:r>
        <w:rPr>
          <w:rFonts w:ascii="Arial" w:hAnsi="Arial" w:eastAsia="Arial" w:cs="Arial"/>
          <w:sz w:val="24"/>
          <w:szCs w:val="24"/>
          <w:lang w:val="es-us"/>
        </w:rPr>
        <w:t>Primer grado en Prótesis Estomatológica. Especialista de Segundo Grado en Estomatología General Integral. A</w:t>
      </w:r>
      <w:r>
        <w:rPr>
          <w:rFonts w:ascii="Arial" w:hAnsi="Arial" w:eastAsia="Arial" w:cs="Arial"/>
          <w:sz w:val="24"/>
          <w:szCs w:val="24"/>
          <w:lang w:val="es-mx"/>
        </w:rPr>
        <w:t>uxiliar</w:t>
      </w:r>
      <w:r>
        <w:rPr>
          <w:rFonts w:ascii="Arial" w:hAnsi="Arial" w:eastAsia="Arial" w:cs="Arial"/>
          <w:sz w:val="24"/>
          <w:szCs w:val="24"/>
          <w:lang w:val="es-us"/>
        </w:rPr>
        <w:t xml:space="preserve">. Máster en Educación Médica. Policlínico Alcides Pino. Holguín. Cuba. </w:t>
      </w:r>
      <w:hyperlink r:id="rId8" w:history="1">
        <w:r>
          <w:rPr>
            <w:rStyle w:val="char1"/>
            <w:rFonts w:ascii="Arial" w:hAnsi="Arial" w:eastAsia="Arial" w:cs="Arial"/>
            <w:sz w:val="24"/>
            <w:szCs w:val="24"/>
          </w:rPr>
          <w:t>https://orcid.org/0000-000</w:t>
        </w:r>
        <w:r>
          <w:rPr>
            <w:rStyle w:val="char1"/>
            <w:rFonts w:ascii="Arial" w:hAnsi="Arial" w:eastAsia="Arial" w:cs="Arial"/>
            <w:sz w:val="24"/>
            <w:szCs w:val="24"/>
            <w:lang w:val="es-us"/>
          </w:rPr>
          <w:t>2</w:t>
        </w:r>
        <w:r>
          <w:rPr>
            <w:rStyle w:val="char1"/>
            <w:rFonts w:ascii="Arial" w:hAnsi="Arial" w:eastAsia="Arial" w:cs="Arial"/>
            <w:sz w:val="24"/>
            <w:szCs w:val="24"/>
          </w:rPr>
          <w:t>-</w:t>
        </w:r>
        <w:r>
          <w:rPr>
            <w:rStyle w:val="char1"/>
            <w:rFonts w:ascii="Arial" w:hAnsi="Arial" w:eastAsia="Arial" w:cs="Arial"/>
            <w:sz w:val="24"/>
            <w:szCs w:val="24"/>
            <w:lang w:val="es-us"/>
          </w:rPr>
          <w:t>5251</w:t>
        </w:r>
        <w:r>
          <w:rPr>
            <w:rStyle w:val="char1"/>
            <w:rFonts w:ascii="Arial" w:hAnsi="Arial" w:eastAsia="Arial" w:cs="Arial"/>
            <w:sz w:val="24"/>
            <w:szCs w:val="24"/>
          </w:rPr>
          <w:t>-</w:t>
        </w:r>
        <w:r>
          <w:rPr>
            <w:rStyle w:val="char1"/>
            <w:rFonts w:ascii="Arial" w:hAnsi="Arial" w:eastAsia="Arial" w:cs="Arial"/>
            <w:sz w:val="24"/>
            <w:szCs w:val="24"/>
            <w:lang w:val="es-us"/>
          </w:rPr>
          <w:t>9547</w:t>
        </w:r>
      </w:hyperlink>
    </w:p>
    <w:p>
      <w:pPr>
        <w:spacing w:after="0" w:line="360" w:lineRule="auto"/>
        <w:jc w:val="both"/>
        <w:rPr>
          <w:rFonts w:ascii="Arial" w:hAnsi="Arial" w:eastAsia="Arial" w:cs="Arial"/>
          <w:color w:val="0b5fd1"/>
          <w:sz w:val="24"/>
          <w:szCs w:val="24"/>
          <w:u w:color="auto" w:val="single"/>
          <w:lang w:val="es-us"/>
        </w:rPr>
      </w:pPr>
      <w:r>
        <w:rPr>
          <w:rFonts w:ascii="Arial" w:hAnsi="Arial" w:eastAsia="Arial" w:cs="Arial"/>
          <w:sz w:val="24"/>
          <w:szCs w:val="24"/>
          <w:lang w:val="es-us" w:eastAsia="es-es"/>
        </w:rPr>
        <w:t xml:space="preserve">4 </w:t>
      </w:r>
      <w:r>
        <w:rPr>
          <w:rFonts w:ascii="Arial" w:hAnsi="Arial" w:eastAsia="Arial" w:cs="Arial"/>
          <w:sz w:val="24"/>
          <w:szCs w:val="24"/>
          <w:lang w:eastAsia="es-es"/>
        </w:rPr>
        <w:t>Especialista de Segundo Grado en Estomatología General Integral. Máster en Urgencias Estomatológicas</w:t>
      </w:r>
      <w:r>
        <w:rPr>
          <w:rFonts w:ascii="Arial" w:hAnsi="Arial" w:eastAsia="Arial" w:cs="Arial"/>
          <w:sz w:val="24"/>
          <w:szCs w:val="24"/>
          <w:lang w:val="es-us" w:eastAsia="es-es"/>
        </w:rPr>
        <w:t xml:space="preserve">. </w:t>
      </w:r>
      <w:r>
        <w:rPr>
          <w:rFonts w:ascii="Arial" w:hAnsi="Arial" w:eastAsia="Arial" w:cs="Arial"/>
          <w:sz w:val="24"/>
          <w:szCs w:val="24"/>
          <w:lang w:eastAsia="es-es"/>
        </w:rPr>
        <w:t>A</w:t>
      </w:r>
      <w:r>
        <w:rPr>
          <w:rFonts w:ascii="Arial" w:hAnsi="Arial" w:eastAsia="Arial" w:cs="Arial"/>
          <w:sz w:val="24"/>
          <w:szCs w:val="24"/>
          <w:lang w:val="es-mx" w:eastAsia="es-es"/>
        </w:rPr>
        <w:t>uxiliar</w:t>
      </w:r>
      <w:r>
        <w:rPr>
          <w:rFonts w:ascii="Arial" w:hAnsi="Arial" w:eastAsia="Arial" w:cs="Arial"/>
          <w:sz w:val="24"/>
          <w:szCs w:val="24"/>
          <w:lang w:eastAsia="es-es"/>
        </w:rPr>
        <w:t>. Investigador Agregado.</w:t>
      </w:r>
      <w:r>
        <w:rPr>
          <w:rFonts w:ascii="Arial" w:hAnsi="Arial" w:eastAsia="Arial" w:cs="Arial"/>
          <w:sz w:val="24"/>
          <w:szCs w:val="24"/>
          <w:lang w:val="es-us" w:eastAsia="es-es"/>
        </w:rPr>
        <w:t xml:space="preserve"> </w:t>
      </w:r>
      <w:r>
        <w:rPr>
          <w:rFonts w:ascii="Arial" w:hAnsi="Arial" w:eastAsia="Arial" w:cs="Arial"/>
          <w:sz w:val="24"/>
          <w:szCs w:val="24"/>
          <w:lang w:eastAsia="es-es"/>
        </w:rPr>
        <w:t>Universidad de Ciencias Médicas de Holguín. Cuba.</w:t>
      </w:r>
      <w:r>
        <w:rPr>
          <w:rFonts w:ascii="Arial" w:hAnsi="Arial" w:eastAsia="Arial" w:cs="Arial"/>
          <w:sz w:val="24"/>
          <w:szCs w:val="24"/>
          <w:lang w:val="es-us" w:eastAsia="es-es"/>
        </w:rPr>
        <w:t xml:space="preserve"> </w:t>
      </w:r>
      <w:r>
        <w:rPr>
          <w:rFonts w:ascii="Arial" w:hAnsi="Arial" w:eastAsia="Arial" w:cs="Arial"/>
          <w:color w:val="0b5fd1"/>
          <w:sz w:val="24"/>
          <w:szCs w:val="24"/>
          <w:u w:color="auto" w:val="single"/>
          <w:lang w:eastAsia="es-es"/>
        </w:rPr>
        <w:t>https://orcid.org/0000-0003-2404-2494</w:t>
      </w:r>
      <w:r>
        <w:rPr>
          <w:rFonts w:ascii="Arial" w:hAnsi="Arial" w:eastAsia="Arial" w:cs="Arial"/>
          <w:color w:val="0b5fd1"/>
          <w:sz w:val="24"/>
          <w:szCs w:val="24"/>
          <w:u w:color="auto" w:val="single"/>
          <w:lang w:val="es-us"/>
        </w:rPr>
      </w:r>
    </w:p>
    <w:p>
      <w:pPr>
        <w:spacing w:after="0" w:line="360" w:lineRule="auto"/>
        <w:jc w:val="both"/>
        <w:rPr>
          <w:rFonts w:ascii="Arial" w:hAnsi="Arial" w:eastAsia="Arial" w:cs="Arial"/>
          <w:sz w:val="24"/>
          <w:szCs w:val="24"/>
          <w:lang w:val="es-us"/>
        </w:rPr>
      </w:pPr>
      <w:r>
        <w:rPr>
          <w:rFonts w:ascii="Arial" w:hAnsi="Arial" w:eastAsia="Arial" w:cs="Arial"/>
          <w:sz w:val="24"/>
          <w:szCs w:val="24"/>
          <w:lang w:val="es-us"/>
        </w:rPr>
        <w:t xml:space="preserve">5 </w:t>
      </w:r>
      <w:r>
        <w:rPr>
          <w:rFonts w:ascii="Arial" w:hAnsi="Arial" w:eastAsia="Arial" w:cs="Arial"/>
          <w:sz w:val="24"/>
          <w:szCs w:val="24"/>
        </w:rPr>
        <w:t>Especialista de</w:t>
      </w:r>
      <w:r>
        <w:rPr>
          <w:rFonts w:ascii="Arial" w:hAnsi="Arial" w:eastAsia="Arial" w:cs="Arial"/>
          <w:sz w:val="24"/>
          <w:szCs w:val="24"/>
          <w:lang w:val="es-es"/>
        </w:rPr>
        <w:t xml:space="preserve"> </w:t>
      </w:r>
      <w:r>
        <w:rPr>
          <w:rFonts w:ascii="Arial" w:hAnsi="Arial" w:eastAsia="Arial" w:cs="Arial"/>
          <w:sz w:val="24"/>
          <w:szCs w:val="24"/>
        </w:rPr>
        <w:t>Segundo Grado en Estomatología General Integral. Máster en</w:t>
      </w:r>
      <w:r>
        <w:rPr>
          <w:rFonts w:ascii="Arial" w:hAnsi="Arial" w:eastAsia="Arial" w:cs="Arial"/>
          <w:sz w:val="24"/>
          <w:szCs w:val="24"/>
          <w:lang w:val="es-us"/>
        </w:rPr>
        <w:t xml:space="preserve"> urgencias estomatológicas</w:t>
      </w:r>
      <w:r>
        <w:rPr>
          <w:rFonts w:ascii="Arial" w:hAnsi="Arial" w:eastAsia="Arial" w:cs="Arial"/>
          <w:sz w:val="24"/>
          <w:szCs w:val="24"/>
        </w:rPr>
        <w:t xml:space="preserve">. Asistente. </w:t>
      </w:r>
      <w:r>
        <w:rPr>
          <w:rFonts w:ascii="Arial" w:hAnsi="Arial" w:eastAsia="Arial" w:cs="Arial"/>
          <w:sz w:val="24"/>
          <w:szCs w:val="24"/>
          <w:lang w:val="es-es"/>
        </w:rPr>
        <w:t>Unive</w:t>
      </w:r>
      <w:r>
        <w:rPr>
          <w:rFonts w:ascii="Arial" w:hAnsi="Arial" w:eastAsia="Arial" w:cs="Arial"/>
          <w:sz w:val="24"/>
          <w:szCs w:val="24"/>
          <w:lang w:val="es-us"/>
        </w:rPr>
        <w:t>r</w:t>
      </w:r>
      <w:r>
        <w:rPr>
          <w:rFonts w:ascii="Arial" w:hAnsi="Arial" w:eastAsia="Arial" w:cs="Arial"/>
          <w:sz w:val="24"/>
          <w:szCs w:val="24"/>
          <w:lang w:val="es-es"/>
        </w:rPr>
        <w:t>sidad de Ciencias Médicas</w:t>
      </w:r>
      <w:r>
        <w:rPr>
          <w:rFonts w:ascii="Arial" w:hAnsi="Arial" w:eastAsia="Arial" w:cs="Arial"/>
          <w:sz w:val="24"/>
          <w:szCs w:val="24"/>
          <w:lang w:val="es-us"/>
        </w:rPr>
        <w:t xml:space="preserve"> de </w:t>
      </w:r>
      <w:r>
        <w:rPr>
          <w:rFonts w:ascii="Arial" w:hAnsi="Arial" w:eastAsia="Arial" w:cs="Arial"/>
          <w:sz w:val="24"/>
          <w:szCs w:val="24"/>
        </w:rPr>
        <w:t>Holguín</w:t>
      </w:r>
      <w:r>
        <w:rPr>
          <w:rFonts w:ascii="Arial" w:hAnsi="Arial" w:eastAsia="Arial" w:cs="Arial"/>
          <w:sz w:val="24"/>
          <w:szCs w:val="24"/>
          <w:lang w:val="es-us"/>
        </w:rPr>
        <w:t xml:space="preserve">. Cuba. </w:t>
      </w:r>
      <w:hyperlink r:id="rId8" w:history="1">
        <w:r>
          <w:rPr>
            <w:rStyle w:val="char1"/>
            <w:rFonts w:ascii="Arial" w:hAnsi="Arial" w:eastAsia="Arial" w:cs="Arial"/>
            <w:color w:val="1d41d5"/>
            <w:sz w:val="24"/>
            <w:szCs w:val="24"/>
          </w:rPr>
          <w:t>https://orcid.org/0000-000</w:t>
        </w:r>
        <w:r>
          <w:rPr>
            <w:rStyle w:val="char1"/>
            <w:rFonts w:ascii="Arial" w:hAnsi="Arial" w:eastAsia="Arial" w:cs="Arial"/>
            <w:color w:val="1d41d5"/>
            <w:sz w:val="24"/>
            <w:szCs w:val="24"/>
            <w:lang w:val="es-us"/>
          </w:rPr>
          <w:t>2</w:t>
        </w:r>
        <w:r>
          <w:rPr>
            <w:rStyle w:val="char1"/>
            <w:rFonts w:ascii="Arial" w:hAnsi="Arial" w:eastAsia="Arial" w:cs="Arial"/>
            <w:color w:val="1d41d5"/>
            <w:sz w:val="24"/>
            <w:szCs w:val="24"/>
          </w:rPr>
          <w:t>-</w:t>
        </w:r>
        <w:r>
          <w:rPr>
            <w:rStyle w:val="char1"/>
            <w:rFonts w:ascii="Arial" w:hAnsi="Arial" w:eastAsia="Arial" w:cs="Arial"/>
            <w:color w:val="1d41d5"/>
            <w:sz w:val="24"/>
            <w:szCs w:val="24"/>
            <w:lang w:val="es-us"/>
          </w:rPr>
          <w:t>4904</w:t>
        </w:r>
        <w:r>
          <w:rPr>
            <w:rStyle w:val="char1"/>
            <w:rFonts w:ascii="Arial" w:hAnsi="Arial" w:eastAsia="Arial" w:cs="Arial"/>
            <w:color w:val="1d41d5"/>
            <w:sz w:val="24"/>
            <w:szCs w:val="24"/>
          </w:rPr>
          <w:t>-</w:t>
        </w:r>
        <w:r>
          <w:rPr>
            <w:rStyle w:val="char1"/>
            <w:rFonts w:ascii="Arial" w:hAnsi="Arial" w:eastAsia="Arial" w:cs="Arial"/>
            <w:color w:val="1d41d5"/>
            <w:sz w:val="24"/>
            <w:szCs w:val="24"/>
            <w:lang w:val="es-us"/>
          </w:rPr>
          <w:t>335</w:t>
        </w:r>
      </w:hyperlink>
      <w:r>
        <w:rPr>
          <w:rFonts w:ascii="Arial" w:hAnsi="Arial" w:eastAsia="Arial" w:cs="Arial"/>
          <w:color w:val="1d41d5"/>
          <w:sz w:val="24"/>
          <w:szCs w:val="24"/>
          <w:u w:color="auto" w:val="single"/>
          <w:lang w:val="es-us"/>
        </w:rPr>
        <w:t>7</w:t>
      </w:r>
      <w:r>
        <w:rPr>
          <w:rFonts w:ascii="Arial" w:hAnsi="Arial" w:eastAsia="Arial" w:cs="Arial"/>
          <w:sz w:val="24"/>
          <w:szCs w:val="24"/>
          <w:lang w:val="es-us"/>
        </w:rPr>
      </w:r>
    </w:p>
    <w:p>
      <w:pPr>
        <w:spacing w:after="0" w:line="360" w:lineRule="auto"/>
        <w:jc w:val="both"/>
        <w:keepLines/>
        <w:rPr>
          <w:rFonts w:ascii="Arial" w:hAnsi="Arial" w:eastAsia="Arial" w:cs="Arial"/>
          <w:b/>
          <w:color w:val="000000"/>
          <w:sz w:val="24"/>
          <w:szCs w:val="24"/>
          <w:lang w:val="es-es"/>
        </w:rPr>
      </w:pPr>
      <w:r>
        <w:rPr>
          <w:rFonts w:ascii="Arial" w:hAnsi="Arial" w:eastAsia="Arial" w:cs="Arial"/>
          <w:b/>
          <w:color w:val="000000"/>
          <w:sz w:val="24"/>
          <w:szCs w:val="24"/>
          <w:lang w:val="es-es"/>
        </w:rPr>
        <w:t>Autor de la correspondencia</w:t>
      </w:r>
      <w:r>
        <w:rPr>
          <w:rFonts w:ascii="Arial" w:hAnsi="Arial" w:eastAsia="Arial" w:cs="Arial"/>
          <w:b/>
          <w:color w:val="000000"/>
          <w:sz w:val="24"/>
          <w:szCs w:val="24"/>
          <w:lang w:val="es-us"/>
        </w:rPr>
        <w:t>:</w:t>
      </w:r>
      <w:r>
        <w:rPr>
          <w:rFonts w:ascii="Arial" w:hAnsi="Arial" w:eastAsia="Arial" w:cs="Arial"/>
          <w:bCs/>
          <w:color w:val="0000ff"/>
          <w:sz w:val="24"/>
          <w:szCs w:val="24"/>
          <w:u w:color="auto" w:val="single"/>
          <w:lang w:val="es-us"/>
        </w:rPr>
        <w:t xml:space="preserve"> </w:t>
      </w:r>
      <w:hyperlink r:id="rId10" w:history="1">
        <w:r>
          <w:rPr>
            <w:rStyle w:val="char1"/>
            <w:rFonts w:ascii="Arial" w:hAnsi="Arial" w:eastAsia="Arial" w:cs="Arial"/>
            <w:bCs/>
            <w:sz w:val="24"/>
            <w:szCs w:val="24"/>
          </w:rPr>
          <w:t>yeniaphlg@infomed.sld.cu</w:t>
        </w:r>
      </w:hyperlink>
    </w:p>
    <w:p>
      <w:pPr>
        <w:spacing w:after="0" w:line="360" w:lineRule="auto"/>
        <w:jc w:val="both"/>
        <w:rPr>
          <w:rFonts w:ascii="Arial" w:hAnsi="Arial" w:eastAsia="Arial" w:cs="Arial"/>
          <w:b/>
          <w:color w:val="000000"/>
          <w:sz w:val="24"/>
          <w:szCs w:val="24"/>
          <w:lang w:val="es-es"/>
        </w:rPr>
      </w:pPr>
      <w:r>
        <w:rPr>
          <w:rFonts w:ascii="Arial" w:hAnsi="Arial" w:eastAsia="Arial" w:cs="Arial"/>
          <w:b/>
          <w:color w:val="000000"/>
          <w:sz w:val="24"/>
          <w:szCs w:val="24"/>
          <w:lang w:val="es-es"/>
        </w:rPr>
        <w:t xml:space="preserve">RESUMEN </w:t>
      </w:r>
    </w:p>
    <w:p>
      <w:pPr>
        <w:spacing w:after="0" w:line="360" w:lineRule="auto"/>
        <w:jc w:val="both"/>
        <w:rPr>
          <w:rFonts w:ascii="Arial" w:hAnsi="Arial" w:eastAsia="Arial" w:cs="Arial"/>
          <w:color w:val="000000"/>
          <w:sz w:val="24"/>
          <w:szCs w:val="24"/>
          <w:lang w:val="es-es"/>
        </w:rPr>
      </w:pPr>
      <w:r>
        <w:rPr>
          <w:rFonts w:ascii="Arial" w:hAnsi="Arial" w:eastAsia="Arial" w:cs="Arial"/>
          <w:color w:val="000000"/>
          <w:sz w:val="24"/>
          <w:szCs w:val="24"/>
          <w:lang w:val="es-es"/>
        </w:rPr>
        <w:t>Introducción: la tarea docente integradora co</w:t>
      </w:r>
      <w:r>
        <w:rPr>
          <w:rFonts w:ascii="Arial" w:hAnsi="Arial" w:eastAsia="Arial" w:cs="Arial"/>
          <w:color w:val="000000"/>
          <w:sz w:val="24"/>
          <w:szCs w:val="24"/>
          <w:lang w:val="es-us"/>
        </w:rPr>
        <w:t>nstituye una</w:t>
      </w:r>
      <w:r>
        <w:rPr>
          <w:rFonts w:ascii="Arial" w:hAnsi="Arial" w:eastAsia="Arial" w:cs="Arial"/>
          <w:color w:val="000000"/>
          <w:sz w:val="24"/>
          <w:szCs w:val="24"/>
          <w:lang w:val="es-es"/>
        </w:rPr>
        <w:t xml:space="preserve"> herramienta esencial para integrar la enseñanza de conocimientos, desarrollo de habilidades y formación de valores en el currículo de ciencias médicas, </w:t>
      </w:r>
      <w:r>
        <w:rPr>
          <w:rFonts w:ascii="Arial" w:hAnsi="Arial" w:eastAsia="Arial" w:cs="Arial"/>
          <w:color w:val="000000"/>
          <w:sz w:val="24"/>
          <w:szCs w:val="24"/>
          <w:lang w:val="es-us"/>
        </w:rPr>
        <w:t xml:space="preserve">por lo que permite </w:t>
      </w:r>
      <w:r>
        <w:rPr>
          <w:rFonts w:ascii="Arial" w:hAnsi="Arial" w:eastAsia="Arial" w:cs="Arial"/>
          <w:color w:val="000000"/>
          <w:sz w:val="24"/>
          <w:szCs w:val="24"/>
          <w:lang w:val="es-es"/>
        </w:rPr>
        <w:t>la formación de profesionales con competencia científica y sólida ética social</w:t>
      </w:r>
      <w:r>
        <w:rPr>
          <w:rFonts w:ascii="Arial" w:hAnsi="Arial" w:eastAsia="Arial" w:cs="Arial"/>
          <w:color w:val="000000"/>
          <w:sz w:val="24"/>
          <w:szCs w:val="24"/>
          <w:lang w:val="es-us"/>
        </w:rPr>
        <w:t xml:space="preserve">. </w:t>
      </w:r>
      <w:r>
        <w:rPr>
          <w:rFonts w:ascii="Arial" w:hAnsi="Arial" w:eastAsia="Arial" w:cs="Arial"/>
          <w:color w:val="000000"/>
          <w:sz w:val="24"/>
          <w:szCs w:val="24"/>
          <w:lang w:val="es-es"/>
        </w:rPr>
      </w:r>
    </w:p>
    <w:p>
      <w:pPr>
        <w:spacing w:after="0" w:line="360" w:lineRule="auto"/>
        <w:jc w:val="both"/>
        <w:rPr>
          <w:rFonts w:ascii="Arial" w:hAnsi="Arial" w:eastAsia="Arial" w:cs="Arial"/>
          <w:color w:val="000000"/>
          <w:sz w:val="24"/>
          <w:szCs w:val="24"/>
          <w:lang w:val="es-us"/>
        </w:rPr>
      </w:pPr>
      <w:r>
        <w:rPr>
          <w:rFonts w:ascii="Arial" w:hAnsi="Arial" w:eastAsia="Arial" w:cs="Arial"/>
          <w:color w:val="000000"/>
          <w:sz w:val="24"/>
          <w:szCs w:val="24"/>
          <w:lang w:val="es-es"/>
        </w:rPr>
        <w:t xml:space="preserve">Objetivo: </w:t>
      </w:r>
      <w:r>
        <w:rPr>
          <w:rFonts w:ascii="Arial" w:hAnsi="Arial" w:eastAsia="Arial" w:cs="Arial"/>
          <w:sz w:val="24"/>
          <w:szCs w:val="24"/>
          <w:lang w:val="es-us"/>
        </w:rPr>
        <w:t>P</w:t>
      </w:r>
      <w:r>
        <w:rPr>
          <w:rFonts w:ascii="Arial" w:hAnsi="Arial" w:eastAsia="Arial" w:cs="Arial"/>
          <w:sz w:val="24"/>
          <w:szCs w:val="24"/>
        </w:rPr>
        <w:t>erfecciona</w:t>
      </w:r>
      <w:r>
        <w:rPr>
          <w:rFonts w:ascii="Arial" w:hAnsi="Arial" w:eastAsia="Arial" w:cs="Arial"/>
          <w:sz w:val="24"/>
          <w:szCs w:val="24"/>
          <w:lang w:val="es-us"/>
        </w:rPr>
        <w:t xml:space="preserve">r </w:t>
      </w:r>
      <w:r>
        <w:rPr>
          <w:rFonts w:ascii="Arial" w:hAnsi="Arial" w:eastAsia="Arial" w:cs="Arial"/>
          <w:sz w:val="24"/>
          <w:szCs w:val="24"/>
        </w:rPr>
        <w:t xml:space="preserve">el trabajo metodológico en el diseño, selección y utilización de </w:t>
      </w:r>
      <w:r>
        <w:rPr>
          <w:rFonts w:ascii="Arial" w:hAnsi="Arial" w:eastAsia="Arial" w:cs="Arial"/>
          <w:sz w:val="24"/>
          <w:szCs w:val="24"/>
          <w:lang w:val="es-us"/>
        </w:rPr>
        <w:t xml:space="preserve">la </w:t>
      </w:r>
      <w:r>
        <w:rPr>
          <w:rFonts w:ascii="Arial" w:hAnsi="Arial" w:eastAsia="Arial" w:cs="Arial"/>
          <w:sz w:val="24"/>
          <w:szCs w:val="24"/>
        </w:rPr>
        <w:t xml:space="preserve">tarea </w:t>
      </w:r>
      <w:r>
        <w:rPr>
          <w:rFonts w:ascii="Arial" w:hAnsi="Arial" w:eastAsia="Arial" w:cs="Arial"/>
          <w:color w:val="000000"/>
          <w:sz w:val="24"/>
          <w:szCs w:val="24"/>
        </w:rPr>
        <w:t xml:space="preserve">docente integradora, su relación con las estrategias curriculares </w:t>
      </w:r>
      <w:r>
        <w:rPr>
          <w:rFonts w:ascii="Arial" w:hAnsi="Arial" w:eastAsia="Arial" w:cs="Arial"/>
          <w:bCs/>
          <w:color w:val="000000"/>
          <w:sz w:val="24"/>
          <w:szCs w:val="24"/>
        </w:rPr>
        <w:t xml:space="preserve">en </w:t>
      </w:r>
      <w:r>
        <w:rPr>
          <w:rFonts w:ascii="Arial" w:hAnsi="Arial" w:eastAsia="Arial" w:cs="Arial"/>
          <w:bCs/>
          <w:color w:val="000000"/>
          <w:sz w:val="24"/>
          <w:szCs w:val="24"/>
          <w:lang w:val="es-us"/>
        </w:rPr>
        <w:t xml:space="preserve">la asignatura Operatoria clínica  </w:t>
      </w:r>
      <w:r>
        <w:rPr>
          <w:rFonts w:ascii="Arial" w:hAnsi="Arial" w:eastAsia="Arial" w:cs="Arial"/>
          <w:color w:val="000000"/>
          <w:sz w:val="24"/>
          <w:szCs w:val="24"/>
          <w:lang w:val="es-us"/>
        </w:rPr>
        <w:t>de la disciplina principal integradora: Estomatología General.</w:t>
      </w:r>
    </w:p>
    <w:p>
      <w:pPr>
        <w:spacing w:after="0" w:line="360" w:lineRule="auto"/>
        <w:jc w:val="both"/>
        <w:rPr>
          <w:rFonts w:ascii="Arial" w:hAnsi="Arial" w:eastAsia="Arial" w:cs="Arial"/>
          <w:color w:val="000000"/>
          <w:sz w:val="24"/>
          <w:szCs w:val="24"/>
          <w:lang w:val="es-es"/>
        </w:rPr>
      </w:pPr>
      <w:r>
        <w:rPr>
          <w:rFonts w:ascii="Arial" w:hAnsi="Arial" w:eastAsia="Arial" w:cs="Arial"/>
          <w:color w:val="000000"/>
          <w:sz w:val="24"/>
          <w:szCs w:val="24"/>
          <w:lang w:val="es-es"/>
        </w:rPr>
        <w:t>Métodos:</w:t>
      </w:r>
      <w:r>
        <w:rPr>
          <w:rFonts w:ascii="Arial" w:hAnsi="Arial" w:eastAsia="Arial" w:cs="Arial"/>
          <w:color w:val="000000"/>
          <w:sz w:val="24"/>
          <w:szCs w:val="24"/>
          <w:lang w:val="es-us"/>
        </w:rPr>
        <w:t xml:space="preserve"> </w:t>
      </w:r>
      <w:r>
        <w:rPr>
          <w:rFonts w:ascii="Arial" w:hAnsi="Arial" w:eastAsia="Arial" w:cs="Arial"/>
          <w:bCs/>
          <w:color w:val="000000"/>
          <w:sz w:val="24"/>
          <w:szCs w:val="24"/>
          <w:lang w:val="es-es"/>
        </w:rPr>
        <w:t>Se realizó una investigación de desarrollo con un enfoque cualitativo</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 xml:space="preserve">en el campo de la </w:t>
      </w:r>
      <w:r>
        <w:rPr>
          <w:rFonts w:ascii="Arial" w:hAnsi="Arial" w:eastAsia="Arial" w:cs="Arial"/>
          <w:bCs/>
          <w:color w:val="000000"/>
          <w:sz w:val="24"/>
          <w:szCs w:val="24"/>
          <w:lang w:val="es-us"/>
        </w:rPr>
        <w:t>E</w:t>
      </w:r>
      <w:r>
        <w:rPr>
          <w:rFonts w:ascii="Arial" w:hAnsi="Arial" w:eastAsia="Arial" w:cs="Arial"/>
          <w:bCs/>
          <w:color w:val="000000"/>
          <w:sz w:val="24"/>
          <w:szCs w:val="24"/>
          <w:lang w:val="es-es"/>
        </w:rPr>
        <w:t xml:space="preserve">ducación </w:t>
      </w:r>
      <w:r>
        <w:rPr>
          <w:rFonts w:ascii="Arial" w:hAnsi="Arial" w:eastAsia="Arial" w:cs="Arial"/>
          <w:bCs/>
          <w:color w:val="000000"/>
          <w:sz w:val="24"/>
          <w:szCs w:val="24"/>
          <w:lang w:val="es-us"/>
        </w:rPr>
        <w:t>M</w:t>
      </w:r>
      <w:r>
        <w:rPr>
          <w:rFonts w:ascii="Arial" w:hAnsi="Arial" w:eastAsia="Arial" w:cs="Arial"/>
          <w:bCs/>
          <w:color w:val="000000"/>
          <w:sz w:val="24"/>
          <w:szCs w:val="24"/>
          <w:lang w:val="es-es"/>
        </w:rPr>
        <w:t>édica</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 xml:space="preserve">cuyo objeto de estudio </w:t>
      </w:r>
      <w:r>
        <w:rPr>
          <w:rFonts w:ascii="Arial" w:hAnsi="Arial" w:eastAsia="Arial" w:cs="Arial"/>
          <w:bCs/>
          <w:color w:val="000000"/>
          <w:sz w:val="24"/>
          <w:szCs w:val="24"/>
          <w:lang w:val="es-us"/>
        </w:rPr>
        <w:t>fue</w:t>
      </w:r>
      <w:r>
        <w:rPr>
          <w:rFonts w:ascii="Arial" w:hAnsi="Arial" w:eastAsia="Arial" w:cs="Arial"/>
          <w:bCs/>
          <w:color w:val="000000"/>
          <w:sz w:val="24"/>
          <w:szCs w:val="24"/>
          <w:lang w:val="es-es"/>
        </w:rPr>
        <w:t xml:space="preserve"> el proceso de enseñanza aprendizaje</w:t>
      </w:r>
      <w:r>
        <w:rPr>
          <w:rFonts w:ascii="Arial" w:hAnsi="Arial" w:eastAsia="Arial" w:cs="Arial"/>
          <w:bCs/>
          <w:color w:val="000000"/>
          <w:sz w:val="24"/>
          <w:szCs w:val="24"/>
          <w:lang w:val="es-mx"/>
        </w:rPr>
        <w:t xml:space="preserve"> </w:t>
      </w:r>
      <w:r>
        <w:rPr>
          <w:rFonts w:ascii="Arial" w:hAnsi="Arial" w:eastAsia="Arial" w:cs="Arial"/>
          <w:color w:val="000000"/>
          <w:sz w:val="24"/>
          <w:szCs w:val="24"/>
          <w:lang w:val="es-us"/>
        </w:rPr>
        <w:t xml:space="preserve">disciplina principal integradora: Estomatología General </w:t>
      </w:r>
      <w:r>
        <w:rPr>
          <w:rFonts w:ascii="Arial" w:hAnsi="Arial" w:eastAsia="Arial" w:cs="Arial"/>
          <w:bCs/>
          <w:color w:val="000000"/>
          <w:sz w:val="24"/>
          <w:szCs w:val="24"/>
          <w:lang w:val="es-us"/>
        </w:rPr>
        <w:t>en la carrera Estom</w:t>
      </w:r>
      <w:r>
        <w:rPr>
          <w:rFonts w:ascii="Arial" w:hAnsi="Arial" w:eastAsia="Arial" w:cs="Arial"/>
          <w:bCs/>
          <w:color w:val="000000"/>
          <w:sz w:val="24"/>
          <w:szCs w:val="24"/>
          <w:lang w:val="es-es"/>
        </w:rPr>
        <w:t>a</w:t>
      </w:r>
      <w:r>
        <w:rPr>
          <w:rFonts w:ascii="Arial" w:hAnsi="Arial" w:eastAsia="Arial" w:cs="Arial"/>
          <w:bCs/>
          <w:color w:val="000000"/>
          <w:sz w:val="24"/>
          <w:szCs w:val="24"/>
          <w:lang w:val="es-us"/>
        </w:rPr>
        <w:t xml:space="preserve">tología </w:t>
      </w:r>
      <w:r>
        <w:rPr>
          <w:rFonts w:ascii="Arial" w:hAnsi="Arial" w:eastAsia="Arial" w:cs="Arial"/>
          <w:bCs/>
          <w:color w:val="000000"/>
          <w:sz w:val="24"/>
          <w:szCs w:val="24"/>
          <w:lang w:val="es-es"/>
        </w:rPr>
        <w:t>y el campo de acción</w:t>
      </w:r>
      <w:r>
        <w:rPr>
          <w:rFonts w:ascii="Arial" w:hAnsi="Arial" w:eastAsia="Arial" w:cs="Arial"/>
          <w:bCs/>
          <w:color w:val="000000"/>
          <w:sz w:val="24"/>
          <w:szCs w:val="24"/>
          <w:lang w:val="es-mx"/>
        </w:rPr>
        <w:t xml:space="preserve"> la asignatura </w:t>
      </w:r>
      <w:r>
        <w:rPr>
          <w:rFonts w:ascii="Arial" w:hAnsi="Arial" w:eastAsia="Arial" w:cs="Arial"/>
          <w:bCs/>
          <w:color w:val="000000"/>
          <w:sz w:val="24"/>
          <w:szCs w:val="24"/>
          <w:lang w:val="es-us"/>
        </w:rPr>
        <w:t xml:space="preserve">Operatoria Clínica. </w:t>
      </w:r>
      <w:r>
        <w:rPr>
          <w:rFonts w:ascii="Arial" w:hAnsi="Arial" w:eastAsia="Arial" w:cs="Arial"/>
          <w:bCs/>
          <w:color w:val="000000"/>
          <w:sz w:val="24"/>
          <w:szCs w:val="24"/>
          <w:lang w:val="es-es"/>
        </w:rPr>
        <w:t>El estudio se realizó en la Universidad de Ciencias Médicas de Holguín</w:t>
      </w:r>
      <w:r>
        <w:rPr>
          <w:rFonts w:ascii="Arial" w:hAnsi="Arial" w:eastAsia="Arial" w:cs="Arial"/>
          <w:sz w:val="24"/>
          <w:szCs w:val="24"/>
          <w:lang w:val="es-us" w:eastAsia="es-es"/>
        </w:rPr>
        <w:t>,</w:t>
      </w:r>
      <w:r>
        <w:rPr>
          <w:rFonts w:ascii="Arial" w:hAnsi="Arial" w:eastAsia="Arial" w:cs="Arial"/>
          <w:sz w:val="24"/>
          <w:szCs w:val="24"/>
          <w:lang w:eastAsia="es-es"/>
        </w:rPr>
        <w:t xml:space="preserve"> en el período de</w:t>
      </w:r>
      <w:r>
        <w:rPr>
          <w:rFonts w:ascii="Arial" w:hAnsi="Arial" w:eastAsia="Arial" w:cs="Arial"/>
          <w:sz w:val="24"/>
          <w:szCs w:val="24"/>
          <w:lang w:val="es-us" w:eastAsia="es-es"/>
        </w:rPr>
        <w:t xml:space="preserve"> julio a noviembre de 2025</w:t>
      </w:r>
      <w:r>
        <w:rPr>
          <w:rFonts w:ascii="Arial" w:hAnsi="Arial" w:eastAsia="Arial" w:cs="Arial"/>
          <w:bCs/>
          <w:color w:val="000000"/>
          <w:sz w:val="24"/>
          <w:szCs w:val="24"/>
          <w:lang w:val="es-es" w:eastAsia="es-es"/>
        </w:rPr>
        <w:t xml:space="preserve">. </w:t>
      </w:r>
      <w:r>
        <w:rPr>
          <w:rFonts w:ascii="Arial" w:hAnsi="Arial" w:eastAsia="Arial" w:cs="Arial"/>
          <w:sz w:val="24"/>
          <w:szCs w:val="24"/>
          <w:lang w:val="es-us" w:eastAsia="es-es"/>
        </w:rPr>
        <w:t>S</w:t>
      </w:r>
      <w:r>
        <w:rPr>
          <w:rFonts w:ascii="Arial" w:hAnsi="Arial" w:eastAsia="Arial" w:cs="Arial"/>
          <w:sz w:val="24"/>
          <w:szCs w:val="24"/>
          <w:lang w:eastAsia="es-es"/>
        </w:rPr>
        <w:t xml:space="preserve">e </w:t>
      </w:r>
      <w:r>
        <w:rPr>
          <w:rFonts w:ascii="Arial" w:hAnsi="Arial" w:eastAsia="Arial" w:cs="Arial"/>
          <w:sz w:val="24"/>
          <w:szCs w:val="24"/>
          <w:lang w:val="es-us" w:eastAsia="es-es"/>
        </w:rPr>
        <w:t xml:space="preserve">realizó </w:t>
      </w:r>
      <w:r>
        <w:rPr>
          <w:rFonts w:ascii="Arial" w:hAnsi="Arial" w:eastAsia="Arial" w:cs="Arial"/>
          <w:sz w:val="24"/>
          <w:szCs w:val="24"/>
          <w:lang w:eastAsia="es-es"/>
        </w:rPr>
        <w:t xml:space="preserve">el </w:t>
      </w:r>
      <w:r>
        <w:rPr>
          <w:rFonts w:ascii="Arial" w:hAnsi="Arial" w:eastAsia="Arial" w:cs="Arial"/>
          <w:bCs/>
          <w:color w:val="000000"/>
          <w:sz w:val="24"/>
          <w:szCs w:val="24"/>
          <w:lang w:val="es-es"/>
        </w:rPr>
        <w:t>análisis de los documentos metodológicos</w:t>
      </w:r>
      <w:r>
        <w:rPr>
          <w:rFonts w:ascii="Arial" w:hAnsi="Arial" w:eastAsia="Arial" w:cs="Arial"/>
          <w:bCs/>
          <w:color w:val="000000"/>
          <w:sz w:val="24"/>
          <w:szCs w:val="24"/>
          <w:lang w:val="es-us"/>
        </w:rPr>
        <w:t xml:space="preserve">, así como </w:t>
      </w:r>
      <w:r>
        <w:rPr>
          <w:rFonts w:ascii="Arial" w:hAnsi="Arial" w:eastAsia="Arial" w:cs="Arial"/>
          <w:sz w:val="24"/>
          <w:szCs w:val="24"/>
          <w:lang w:val="es-us" w:eastAsia="es-es"/>
        </w:rPr>
        <w:t>un</w:t>
      </w:r>
      <w:r>
        <w:rPr>
          <w:rFonts w:ascii="Arial" w:hAnsi="Arial" w:eastAsia="Arial" w:cs="Arial"/>
          <w:sz w:val="24"/>
          <w:szCs w:val="24"/>
          <w:lang w:val="es-es"/>
        </w:rPr>
        <w:t>a búsqueda</w:t>
      </w:r>
      <w:r>
        <w:rPr>
          <w:rFonts w:ascii="Arial" w:hAnsi="Arial" w:eastAsia="Arial" w:cs="Arial"/>
          <w:sz w:val="24"/>
          <w:szCs w:val="24"/>
        </w:rPr>
        <w:t xml:space="preserve"> </w:t>
      </w:r>
      <w:r>
        <w:rPr>
          <w:rFonts w:ascii="Arial" w:hAnsi="Arial" w:eastAsia="Arial" w:cs="Arial"/>
          <w:sz w:val="24"/>
          <w:szCs w:val="24"/>
          <w:lang w:val="es-es"/>
        </w:rPr>
        <w:t xml:space="preserve">actualizada </w:t>
      </w:r>
      <w:r>
        <w:rPr>
          <w:rFonts w:ascii="Arial" w:hAnsi="Arial" w:eastAsia="Arial" w:cs="Arial"/>
          <w:sz w:val="24"/>
          <w:szCs w:val="24"/>
          <w:lang w:val="es-us"/>
        </w:rPr>
        <w:t>s</w:t>
      </w:r>
      <w:r>
        <w:rPr>
          <w:rFonts w:ascii="Arial" w:hAnsi="Arial" w:eastAsia="Arial" w:cs="Arial"/>
          <w:sz w:val="24"/>
          <w:szCs w:val="24"/>
          <w:lang w:eastAsia="es-es"/>
        </w:rPr>
        <w:t>obre el tema</w:t>
      </w:r>
      <w:r>
        <w:rPr>
          <w:rFonts w:ascii="Arial" w:hAnsi="Arial" w:eastAsia="Arial" w:cs="Arial"/>
          <w:sz w:val="24"/>
          <w:szCs w:val="24"/>
          <w:lang w:val="es-es"/>
        </w:rPr>
        <w:t xml:space="preserve"> en revistas nacionales</w:t>
      </w:r>
      <w:r>
        <w:rPr>
          <w:rFonts w:ascii="Arial" w:hAnsi="Arial" w:eastAsia="Arial" w:cs="Arial"/>
          <w:sz w:val="24"/>
          <w:szCs w:val="24"/>
          <w:lang w:val="es-us"/>
        </w:rPr>
        <w:t xml:space="preserve"> </w:t>
      </w:r>
      <w:r>
        <w:rPr>
          <w:rFonts w:ascii="Arial" w:hAnsi="Arial" w:eastAsia="Arial" w:cs="Arial"/>
          <w:sz w:val="24"/>
          <w:szCs w:val="24"/>
          <w:lang w:val="es-es"/>
        </w:rPr>
        <w:t>e internacionales</w:t>
      </w:r>
      <w:r>
        <w:rPr>
          <w:rFonts w:ascii="Arial" w:hAnsi="Arial" w:eastAsia="Arial" w:cs="Arial"/>
          <w:sz w:val="24"/>
          <w:szCs w:val="24"/>
          <w:lang w:val="es-us"/>
        </w:rPr>
        <w:t xml:space="preserve"> en diferentes bases de datos</w:t>
      </w:r>
      <w:r>
        <w:rPr>
          <w:rFonts w:ascii="Arial" w:hAnsi="Arial" w:eastAsia="Arial" w:cs="Arial"/>
          <w:bCs/>
          <w:color w:val="000000"/>
          <w:sz w:val="24"/>
          <w:szCs w:val="24"/>
          <w:lang w:val="es-es"/>
        </w:rPr>
        <w:t>.</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Se utilizaron métodos teóricos como:</w:t>
      </w:r>
      <w:r>
        <w:rPr>
          <w:rFonts w:ascii="Arial" w:hAnsi="Arial" w:eastAsia="Arial" w:cs="Arial"/>
          <w:bCs/>
          <w:color w:val="000000"/>
          <w:sz w:val="24"/>
          <w:szCs w:val="24"/>
          <w:lang w:val="es-us"/>
        </w:rPr>
        <w:t xml:space="preserve"> </w:t>
      </w:r>
      <w:r>
        <w:rPr>
          <w:rFonts w:ascii="Arial" w:hAnsi="Arial" w:eastAsia="Arial" w:cs="Arial"/>
          <w:color w:val="000000"/>
          <w:sz w:val="24"/>
          <w:szCs w:val="24"/>
          <w:lang w:val="es-es"/>
        </w:rPr>
        <w:t>revisión documental,</w:t>
      </w:r>
      <w:r>
        <w:rPr>
          <w:rFonts w:ascii="Arial" w:hAnsi="Arial" w:eastAsia="Arial" w:cs="Arial"/>
          <w:color w:val="000000"/>
          <w:sz w:val="24"/>
          <w:szCs w:val="24"/>
          <w:lang w:val="es-us"/>
        </w:rPr>
        <w:t xml:space="preserve"> </w:t>
      </w:r>
      <w:r>
        <w:rPr>
          <w:rFonts w:ascii="Arial" w:hAnsi="Arial" w:eastAsia="Arial" w:cs="Arial"/>
          <w:color w:val="000000"/>
          <w:sz w:val="24"/>
          <w:szCs w:val="24"/>
          <w:lang w:val="es-es"/>
        </w:rPr>
        <w:t>el analítico-sintético e inductivo-deductivo.</w:t>
      </w:r>
      <w:r>
        <w:rPr>
          <w:rFonts w:ascii="Arial" w:hAnsi="Arial" w:eastAsia="Arial" w:cs="Arial"/>
          <w:color w:val="000000"/>
          <w:sz w:val="24"/>
          <w:szCs w:val="24"/>
          <w:lang w:val="es-us"/>
        </w:rPr>
        <w:t xml:space="preserve"> </w:t>
      </w:r>
      <w:r>
        <w:rPr>
          <w:rFonts w:ascii="Arial" w:hAnsi="Arial" w:eastAsia="Arial" w:cs="Arial"/>
          <w:color w:val="000000"/>
          <w:sz w:val="24"/>
          <w:szCs w:val="24"/>
          <w:lang w:val="es-es"/>
        </w:rPr>
      </w:r>
    </w:p>
    <w:p>
      <w:pPr>
        <w:spacing w:after="0" w:line="360" w:lineRule="auto"/>
        <w:jc w:val="both"/>
        <w:rPr>
          <w:rFonts w:ascii="Arial" w:hAnsi="Arial" w:eastAsia="Arial" w:cs="Arial"/>
          <w:bCs/>
          <w:color w:val="000000"/>
          <w:sz w:val="24"/>
          <w:szCs w:val="24"/>
          <w:lang w:val="es-es"/>
        </w:rPr>
      </w:pPr>
      <w:r>
        <w:rPr>
          <w:rFonts w:ascii="Arial" w:hAnsi="Arial" w:eastAsia="Arial" w:cs="Arial"/>
          <w:color w:val="000000"/>
          <w:sz w:val="24"/>
          <w:szCs w:val="24"/>
          <w:lang w:val="es-es"/>
        </w:rPr>
        <w:t>Resultados: Se e</w:t>
      </w:r>
      <w:r>
        <w:rPr>
          <w:rFonts w:ascii="Arial" w:hAnsi="Arial" w:eastAsia="Arial" w:cs="Arial"/>
          <w:color w:val="000000"/>
          <w:sz w:val="24"/>
          <w:szCs w:val="24"/>
          <w:lang w:val="es-mx"/>
        </w:rPr>
        <w:t>labor</w:t>
      </w:r>
      <w:r>
        <w:rPr>
          <w:rFonts w:ascii="Arial" w:hAnsi="Arial" w:eastAsia="Arial" w:cs="Arial"/>
          <w:color w:val="000000"/>
          <w:sz w:val="24"/>
          <w:szCs w:val="24"/>
          <w:lang w:val="es-us"/>
        </w:rPr>
        <w:t>ó una propuesta de</w:t>
      </w:r>
      <w:r>
        <w:rPr>
          <w:rFonts w:ascii="Arial" w:hAnsi="Arial" w:eastAsia="Arial" w:cs="Arial"/>
          <w:color w:val="000000"/>
          <w:sz w:val="24"/>
          <w:szCs w:val="24"/>
          <w:lang w:val="es-es"/>
        </w:rPr>
        <w:t xml:space="preserve"> tarea docente</w:t>
      </w:r>
      <w:r>
        <w:rPr>
          <w:rFonts w:ascii="Arial" w:hAnsi="Arial" w:eastAsia="Arial" w:cs="Arial"/>
          <w:color w:val="000000"/>
          <w:sz w:val="24"/>
          <w:szCs w:val="24"/>
          <w:lang w:val="es-us"/>
        </w:rPr>
        <w:t xml:space="preserve"> </w:t>
      </w:r>
      <w:r>
        <w:rPr>
          <w:rFonts w:ascii="Arial" w:hAnsi="Arial" w:eastAsia="Arial" w:cs="Arial"/>
          <w:color w:val="000000"/>
          <w:sz w:val="24"/>
          <w:szCs w:val="24"/>
          <w:lang w:val="es-es"/>
        </w:rPr>
        <w:t>integradora</w:t>
      </w:r>
      <w:r>
        <w:rPr>
          <w:rFonts w:ascii="Arial" w:hAnsi="Arial" w:eastAsia="Arial" w:cs="Arial"/>
          <w:color w:val="000000"/>
          <w:sz w:val="24"/>
          <w:szCs w:val="24"/>
          <w:lang w:val="es-mx"/>
        </w:rPr>
        <w:t xml:space="preserve"> en la asignatura Operatoria cl</w:t>
      </w:r>
      <w:r>
        <w:rPr>
          <w:rFonts w:ascii="Arial" w:hAnsi="Arial" w:eastAsia="Arial" w:cs="Arial"/>
          <w:color w:val="000000"/>
          <w:sz w:val="24"/>
          <w:szCs w:val="24"/>
          <w:lang w:val="es-us"/>
        </w:rPr>
        <w:t>í</w:t>
      </w:r>
      <w:r>
        <w:rPr>
          <w:rFonts w:ascii="Arial" w:hAnsi="Arial" w:eastAsia="Arial" w:cs="Arial"/>
          <w:color w:val="000000"/>
          <w:sz w:val="24"/>
          <w:szCs w:val="24"/>
          <w:lang w:val="es-mx"/>
        </w:rPr>
        <w:t>nica, con enfoque interdisciplinario</w:t>
      </w:r>
      <w:r>
        <w:rPr>
          <w:rFonts w:ascii="Arial" w:hAnsi="Arial" w:eastAsia="Arial" w:cs="Arial"/>
          <w:color w:val="000000"/>
          <w:sz w:val="24"/>
          <w:szCs w:val="24"/>
          <w:lang w:val="es-us"/>
        </w:rPr>
        <w:t>,</w:t>
      </w:r>
      <w:r>
        <w:rPr>
          <w:rFonts w:ascii="Arial" w:hAnsi="Arial" w:eastAsia="Arial" w:cs="Arial"/>
          <w:color w:val="000000"/>
          <w:sz w:val="24"/>
          <w:szCs w:val="24"/>
          <w:lang w:val="es-mx"/>
        </w:rPr>
        <w:t xml:space="preserve"> que permite relacionar</w:t>
      </w:r>
      <w:r>
        <w:rPr>
          <w:rFonts w:ascii="Arial" w:hAnsi="Arial" w:eastAsia="Arial" w:cs="Arial"/>
          <w:color w:val="000000"/>
          <w:sz w:val="24"/>
          <w:szCs w:val="24"/>
        </w:rPr>
        <w:t xml:space="preserve"> las estrategias curriculares</w:t>
      </w:r>
      <w:r>
        <w:rPr>
          <w:rFonts w:ascii="Arial" w:hAnsi="Arial" w:eastAsia="Arial" w:cs="Arial"/>
          <w:color w:val="000000"/>
          <w:sz w:val="24"/>
          <w:szCs w:val="24"/>
          <w:lang w:val="es-mx"/>
        </w:rPr>
        <w:t xml:space="preserve">. </w:t>
      </w:r>
      <w:r>
        <w:rPr>
          <w:rFonts w:ascii="Arial" w:hAnsi="Arial" w:eastAsia="Arial" w:cs="Arial"/>
          <w:color w:val="000000"/>
          <w:sz w:val="24"/>
          <w:szCs w:val="24"/>
          <w:lang w:val="es-es"/>
        </w:rPr>
        <w:t xml:space="preserve">Conclusiones: </w:t>
      </w:r>
      <w:r>
        <w:rPr>
          <w:rFonts w:ascii="Arial" w:hAnsi="Arial" w:eastAsia="Arial" w:cs="Arial"/>
          <w:bCs/>
          <w:sz w:val="24"/>
          <w:szCs w:val="24"/>
          <w:lang w:val="es-us" w:eastAsia="es-mx"/>
        </w:rPr>
        <w:t>Las</w:t>
      </w:r>
      <w:r>
        <w:rPr>
          <w:rFonts w:ascii="Arial" w:hAnsi="Arial" w:eastAsia="Arial" w:cs="Arial"/>
          <w:bCs/>
          <w:color w:val="000000"/>
          <w:sz w:val="24"/>
          <w:szCs w:val="24"/>
          <w:lang w:val="es-es"/>
        </w:rPr>
        <w:t xml:space="preserve"> tareas docentes integradoras </w:t>
      </w:r>
      <w:r>
        <w:rPr>
          <w:rFonts w:ascii="Arial" w:hAnsi="Arial" w:eastAsia="Arial" w:cs="Arial"/>
          <w:bCs/>
          <w:sz w:val="24"/>
          <w:szCs w:val="24"/>
          <w:lang w:eastAsia="es-mx"/>
        </w:rPr>
        <w:t>permite</w:t>
      </w:r>
      <w:r>
        <w:rPr>
          <w:rFonts w:ascii="Arial" w:hAnsi="Arial" w:eastAsia="Arial" w:cs="Arial"/>
          <w:bCs/>
          <w:sz w:val="24"/>
          <w:szCs w:val="24"/>
          <w:lang w:val="es-us" w:eastAsia="es-mx"/>
        </w:rPr>
        <w:t>n</w:t>
      </w:r>
      <w:r>
        <w:rPr>
          <w:rFonts w:ascii="Arial" w:hAnsi="Arial" w:eastAsia="Arial" w:cs="Arial"/>
          <w:bCs/>
          <w:sz w:val="24"/>
          <w:szCs w:val="24"/>
          <w:lang w:eastAsia="es-mx"/>
        </w:rPr>
        <w:t xml:space="preserve"> </w:t>
      </w:r>
      <w:r>
        <w:rPr>
          <w:rFonts w:ascii="Arial" w:hAnsi="Arial" w:eastAsia="Arial" w:cs="Arial"/>
          <w:bCs/>
          <w:sz w:val="24"/>
          <w:szCs w:val="24"/>
          <w:lang w:val="es-us" w:eastAsia="es-mx"/>
        </w:rPr>
        <w:t>l</w:t>
      </w:r>
      <w:r>
        <w:rPr>
          <w:rFonts w:ascii="Arial" w:hAnsi="Arial" w:eastAsia="Arial" w:cs="Arial"/>
          <w:bCs/>
          <w:sz w:val="24"/>
          <w:szCs w:val="24"/>
          <w:lang w:val="es-us"/>
        </w:rPr>
        <w:t xml:space="preserve">a </w:t>
      </w:r>
      <w:r>
        <w:rPr>
          <w:rFonts w:ascii="Arial" w:hAnsi="Arial" w:eastAsia="Arial" w:cs="Arial"/>
          <w:bCs/>
          <w:sz w:val="24"/>
          <w:szCs w:val="24"/>
          <w:lang w:eastAsia="es-mx"/>
        </w:rPr>
        <w:t xml:space="preserve">integración de conocimientos, habilidades y valores </w:t>
      </w:r>
      <w:r>
        <w:rPr>
          <w:rFonts w:ascii="Arial" w:hAnsi="Arial" w:eastAsia="Arial" w:cs="Arial"/>
          <w:bCs/>
          <w:color w:val="000000"/>
          <w:sz w:val="24"/>
          <w:szCs w:val="24"/>
          <w:lang w:val="es-es"/>
        </w:rPr>
        <w:t xml:space="preserve">para que los estudiantes </w:t>
      </w:r>
      <w:r>
        <w:rPr>
          <w:rFonts w:ascii="Arial" w:hAnsi="Arial" w:eastAsia="Arial" w:cs="Arial"/>
          <w:bCs/>
          <w:color w:val="000000"/>
          <w:sz w:val="24"/>
          <w:szCs w:val="24"/>
          <w:lang w:val="es-us"/>
        </w:rPr>
        <w:t xml:space="preserve">desarrollen </w:t>
      </w:r>
      <w:r>
        <w:rPr>
          <w:rFonts w:ascii="Arial" w:hAnsi="Arial" w:eastAsia="Arial" w:cs="Arial"/>
          <w:bCs/>
          <w:sz w:val="24"/>
          <w:szCs w:val="24"/>
          <w:lang w:eastAsia="es-mx"/>
        </w:rPr>
        <w:t>los modos de actuación</w:t>
      </w:r>
      <w:r>
        <w:rPr>
          <w:rFonts w:ascii="Arial" w:hAnsi="Arial" w:eastAsia="Arial" w:cs="Arial"/>
          <w:bCs/>
          <w:sz w:val="24"/>
          <w:szCs w:val="24"/>
          <w:lang w:val="es-us" w:eastAsia="es-mx"/>
        </w:rPr>
        <w:t xml:space="preserve"> </w:t>
      </w:r>
      <w:r>
        <w:rPr>
          <w:rFonts w:ascii="Arial" w:hAnsi="Arial" w:eastAsia="Arial" w:cs="Arial"/>
          <w:bCs/>
          <w:sz w:val="24"/>
          <w:szCs w:val="24"/>
          <w:lang w:eastAsia="es-mx"/>
        </w:rPr>
        <w:t>profesional</w:t>
      </w:r>
      <w:r>
        <w:rPr>
          <w:rFonts w:ascii="Arial" w:hAnsi="Arial" w:eastAsia="Arial" w:cs="Arial"/>
          <w:bCs/>
          <w:sz w:val="24"/>
          <w:szCs w:val="24"/>
          <w:lang w:val="es-us" w:eastAsia="es-mx"/>
        </w:rPr>
        <w:t xml:space="preserve">. </w:t>
      </w:r>
      <w:r>
        <w:rPr>
          <w:rFonts w:ascii="Arial" w:hAnsi="Arial" w:eastAsia="Arial" w:cs="Arial"/>
          <w:bCs/>
          <w:color w:val="000000"/>
          <w:sz w:val="24"/>
          <w:szCs w:val="24"/>
          <w:lang w:val="es-es"/>
        </w:rPr>
      </w:r>
    </w:p>
    <w:p>
      <w:pPr>
        <w:spacing w:after="0" w:line="360" w:lineRule="auto"/>
        <w:jc w:val="both"/>
        <w:tabs defTabSz="708">
          <w:tab w:val="left" w:pos="426" w:leader="none"/>
        </w:tabs>
        <w:rPr>
          <w:rFonts w:ascii="Arial" w:hAnsi="Arial" w:eastAsia="Arial" w:cs="Arial"/>
          <w:sz w:val="24"/>
          <w:szCs w:val="24"/>
          <w:lang w:val="es-es"/>
        </w:rPr>
      </w:pPr>
      <w:r>
        <w:rPr>
          <w:rFonts w:ascii="Arial" w:hAnsi="Arial" w:eastAsia="Arial" w:cs="Arial"/>
          <w:b/>
          <w:bCs/>
          <w:color w:val="000000"/>
          <w:sz w:val="24"/>
          <w:szCs w:val="24"/>
          <w:lang w:val="es-es"/>
        </w:rPr>
        <w:t>Palabras clave:</w:t>
      </w:r>
      <w:r>
        <w:rPr>
          <w:rFonts w:ascii="Arial" w:hAnsi="Arial" w:eastAsia="Arial" w:cs="Arial"/>
          <w:color w:val="000000"/>
          <w:sz w:val="24"/>
          <w:szCs w:val="24"/>
          <w:lang w:val="es-us"/>
        </w:rPr>
        <w:t xml:space="preserve"> </w:t>
      </w:r>
      <w:r>
        <w:rPr>
          <w:rFonts w:ascii="Arial" w:hAnsi="Arial" w:eastAsia="Arial" w:cs="Arial"/>
          <w:color w:val="000000"/>
          <w:sz w:val="24"/>
          <w:szCs w:val="24"/>
          <w:lang w:val="es-es"/>
        </w:rPr>
        <w:t>tareas</w:t>
      </w:r>
      <w:r>
        <w:rPr>
          <w:rFonts w:ascii="Arial" w:hAnsi="Arial" w:eastAsia="Arial" w:cs="Arial"/>
          <w:color w:val="000000"/>
          <w:sz w:val="24"/>
          <w:szCs w:val="24"/>
          <w:lang w:val="es-us"/>
        </w:rPr>
        <w:t xml:space="preserve"> </w:t>
      </w:r>
      <w:r>
        <w:rPr>
          <w:rFonts w:ascii="Arial" w:hAnsi="Arial" w:eastAsia="Arial" w:cs="Arial"/>
          <w:color w:val="000000"/>
          <w:sz w:val="24"/>
          <w:szCs w:val="24"/>
          <w:lang w:val="es-es"/>
        </w:rPr>
        <w:t>docentes integradoras</w:t>
      </w:r>
      <w:r>
        <w:rPr>
          <w:rFonts w:ascii="Arial" w:hAnsi="Arial" w:eastAsia="Arial" w:cs="Arial"/>
          <w:color w:val="000000"/>
          <w:sz w:val="24"/>
          <w:szCs w:val="24"/>
          <w:lang w:val="es-us"/>
        </w:rPr>
        <w:t>, e</w:t>
      </w:r>
      <w:r>
        <w:rPr>
          <w:rFonts w:ascii="Arial" w:hAnsi="Arial" w:eastAsia="Arial" w:cs="Arial"/>
          <w:color w:val="000000"/>
          <w:sz w:val="24"/>
          <w:szCs w:val="24"/>
        </w:rPr>
        <w:t>strategias curriculares</w:t>
      </w:r>
      <w:r>
        <w:rPr>
          <w:rFonts w:ascii="Arial" w:hAnsi="Arial" w:eastAsia="Arial" w:cs="Arial"/>
          <w:sz w:val="24"/>
          <w:szCs w:val="24"/>
          <w:lang w:val="es-es"/>
        </w:rPr>
        <w:t>, Estomatología</w:t>
      </w:r>
      <w:r>
        <w:rPr>
          <w:rFonts w:ascii="Arial" w:hAnsi="Arial" w:eastAsia="Arial" w:cs="Arial"/>
          <w:sz w:val="24"/>
          <w:szCs w:val="24"/>
          <w:lang w:val="es-es"/>
        </w:rPr>
      </w:r>
    </w:p>
    <w:p>
      <w:pPr>
        <w:spacing w:after="0" w:line="360" w:lineRule="auto"/>
        <w:jc w:val="both"/>
        <w:rPr>
          <w:rFonts w:ascii="Arial" w:hAnsi="Arial" w:eastAsia="Arial" w:cs="Arial"/>
          <w:b/>
          <w:color w:val="000000"/>
          <w:sz w:val="24"/>
          <w:szCs w:val="24"/>
          <w:lang w:val="es-us" w:eastAsia="zh-cn"/>
        </w:rPr>
      </w:pPr>
      <w:r>
        <w:rPr>
          <w:rFonts w:ascii="Arial" w:hAnsi="Arial" w:eastAsia="Arial" w:cs="Arial"/>
          <w:b/>
          <w:color w:val="000000"/>
          <w:sz w:val="24"/>
          <w:szCs w:val="24"/>
          <w:lang w:val="es-us" w:eastAsia="zh-cn"/>
        </w:rPr>
        <w:t>ABSTRACT</w:t>
      </w:r>
    </w:p>
    <w:p>
      <w:pPr>
        <w:spacing w:after="0" w:line="360" w:lineRule="auto"/>
        <w:jc w:val="both"/>
        <w:rPr>
          <w:rFonts w:ascii="Arial" w:hAnsi="Arial" w:eastAsia="Arial" w:cs="Arial"/>
          <w:b/>
          <w:color w:val="000000"/>
          <w:sz w:val="24"/>
          <w:szCs w:val="24"/>
          <w:lang w:val="es-es"/>
        </w:rPr>
      </w:pPr>
      <w:r>
        <w:rPr>
          <w:rFonts w:ascii="Arial" w:hAnsi="Arial" w:eastAsia="Arial" w:cs="Arial"/>
          <w:bCs/>
          <w:color w:val="000000"/>
          <w:sz w:val="24"/>
          <w:szCs w:val="24"/>
          <w:lang w:val="es-us" w:eastAsia="zh-cn"/>
        </w:rPr>
        <w:t>In</w:t>
      </w:r>
      <w:r>
        <w:rPr>
          <w:rFonts w:ascii="Arial" w:hAnsi="Arial" w:eastAsia="Arial" w:cs="Arial"/>
          <w:bCs/>
          <w:color w:val="000000"/>
          <w:sz w:val="24"/>
          <w:szCs w:val="24"/>
          <w:lang w:val="es-es" w:eastAsia="zh-cn"/>
        </w:rPr>
        <w:t xml:space="preserve">troduction: The integrative teaching task is an essential tool for integrating knowledge teaching, skills development, and values​formation within the medical science curriculum, thus enabling the training of professionals with scientific competence and a strong social ethic. Objective: To refine the methodological work related to the design, selection, and use of the integrative teaching task, and its relationship with curricular strategies in the teaching-learning process in the Dentistry program. Methods: A developmental research study with a qualitative approach was conducted in the field of Medical Education. The object of study was the teaching-learning process in the Dentistry program, and the scope of action was the integrative teaching task and its relationship with curricular strategies in the Clinical Operative Dentistry course of the main discipline, General Dentistry. The study was carried out at the University of Medical Sciences of Holguín, from July to November 2025. An analysis of methodological documents was performed, as well as an updated search on the topic in national and international journals in various databases. Theoretical methods such as document review, analytical-synthetic, and inductive-deductive reasoning were used. Results: An integrated teaching task proposal was developed for the Clinical Operative Dentistry course, with an interdisciplinary approach, which allows for the integration of curricular strategies. Conclusions: Integrative teaching tasks allow for the integration of knowledge, skills, and values​so that students develop professional practice. </w:t>
      </w:r>
      <w:r>
        <w:rPr>
          <w:rFonts w:ascii="Arial" w:hAnsi="Arial" w:eastAsia="Arial" w:cs="Arial"/>
          <w:b/>
          <w:color w:val="000000"/>
          <w:sz w:val="24"/>
          <w:szCs w:val="24"/>
          <w:lang w:val="es-es" w:eastAsia="zh-cn"/>
        </w:rPr>
        <w:t>Keywords:</w:t>
      </w:r>
      <w:r>
        <w:rPr>
          <w:rFonts w:ascii="Arial" w:hAnsi="Arial" w:eastAsia="Arial" w:cs="Arial"/>
          <w:bCs/>
          <w:color w:val="000000"/>
          <w:sz w:val="24"/>
          <w:szCs w:val="24"/>
          <w:lang w:val="es-es" w:eastAsia="zh-cn"/>
        </w:rPr>
        <w:t xml:space="preserve"> integrative teaching tasks, curricular strategies, Dentistry</w:t>
      </w:r>
      <w:r>
        <w:rPr>
          <w:rFonts w:ascii="Arial" w:hAnsi="Arial" w:eastAsia="Arial" w:cs="Arial"/>
          <w:b/>
          <w:color w:val="000000"/>
          <w:sz w:val="24"/>
          <w:szCs w:val="24"/>
          <w:lang w:val="es-es"/>
        </w:rPr>
      </w:r>
    </w:p>
    <w:p>
      <w:pPr>
        <w:spacing w:after="0" w:line="360" w:lineRule="auto"/>
        <w:jc w:val="both"/>
        <w:rPr>
          <w:rFonts w:ascii="Arial" w:hAnsi="Arial" w:eastAsia="Arial" w:cs="Arial"/>
          <w:b/>
          <w:color w:val="000000"/>
          <w:sz w:val="24"/>
          <w:szCs w:val="24"/>
          <w:lang w:val="es-es"/>
        </w:rPr>
      </w:pPr>
      <w:r>
        <w:rPr>
          <w:rFonts w:ascii="Arial" w:hAnsi="Arial" w:eastAsia="Arial" w:cs="Arial"/>
          <w:b/>
          <w:color w:val="000000"/>
          <w:sz w:val="24"/>
          <w:szCs w:val="24"/>
          <w:lang w:val="es-es"/>
        </w:rPr>
        <w:t>INTRODUCCIÓN</w:t>
      </w:r>
    </w:p>
    <w:p>
      <w:pPr>
        <w:spacing w:after="0" w:line="360" w:lineRule="auto"/>
        <w:jc w:val="both"/>
        <w:rPr>
          <w:rFonts w:ascii="Arial" w:hAnsi="Arial" w:eastAsia="Arial" w:cs="Arial"/>
          <w:sz w:val="24"/>
          <w:szCs w:val="24"/>
          <w:lang w:val="es-es"/>
        </w:rPr>
      </w:pPr>
      <w:r>
        <w:rPr>
          <w:rFonts w:ascii="Arial" w:hAnsi="Arial" w:eastAsia="Arial" w:cs="Arial"/>
          <w:sz w:val="24"/>
          <w:szCs w:val="24"/>
          <w:lang w:val="es-es"/>
        </w:rPr>
        <w:t>La universidad médica cubana desarrolla en la actualidad un perfeccionamiento del trabajo</w:t>
      </w:r>
      <w:r>
        <w:rPr>
          <w:rFonts w:ascii="Arial" w:hAnsi="Arial" w:eastAsia="Arial" w:cs="Arial"/>
          <w:sz w:val="24"/>
          <w:szCs w:val="24"/>
          <w:lang w:val="es-us"/>
        </w:rPr>
        <w:t xml:space="preserve"> </w:t>
      </w:r>
      <w:r>
        <w:rPr>
          <w:rFonts w:ascii="Arial" w:hAnsi="Arial" w:eastAsia="Arial" w:cs="Arial"/>
          <w:sz w:val="24"/>
          <w:szCs w:val="24"/>
          <w:lang w:val="es-es"/>
        </w:rPr>
        <w:t>metodológico.</w:t>
      </w:r>
      <w:r>
        <w:rPr>
          <w:rFonts w:ascii="Arial" w:hAnsi="Arial" w:eastAsia="Arial" w:cs="Arial"/>
          <w:sz w:val="24"/>
          <w:szCs w:val="24"/>
          <w:vertAlign w:val="superscript"/>
          <w:lang w:val="es-us"/>
        </w:rPr>
        <w:t>1</w:t>
      </w:r>
      <w:r>
        <w:rPr>
          <w:rFonts w:ascii="Arial" w:hAnsi="Arial" w:eastAsia="Arial" w:cs="Arial"/>
          <w:sz w:val="24"/>
          <w:szCs w:val="24"/>
          <w:lang w:val="es-us"/>
        </w:rPr>
        <w:t xml:space="preserve"> </w:t>
      </w:r>
      <w:r>
        <w:rPr>
          <w:rFonts w:ascii="Arial" w:hAnsi="Arial" w:eastAsia="Arial" w:cs="Arial"/>
          <w:bCs/>
          <w:sz w:val="24"/>
          <w:szCs w:val="24"/>
          <w:lang w:val="es-es"/>
        </w:rPr>
        <w:t>Los resultados</w:t>
      </w:r>
      <w:r>
        <w:rPr>
          <w:rFonts w:ascii="Arial" w:hAnsi="Arial" w:eastAsia="Arial" w:cs="Arial"/>
          <w:bCs/>
          <w:sz w:val="24"/>
          <w:szCs w:val="24"/>
          <w:lang w:val="es-us"/>
        </w:rPr>
        <w:t xml:space="preserve"> </w:t>
      </w:r>
      <w:r>
        <w:rPr>
          <w:rFonts w:ascii="Arial" w:hAnsi="Arial" w:eastAsia="Arial" w:cs="Arial"/>
          <w:bCs/>
          <w:sz w:val="24"/>
          <w:szCs w:val="24"/>
          <w:lang w:val="es-es"/>
        </w:rPr>
        <w:t>se concretan</w:t>
      </w:r>
      <w:r>
        <w:rPr>
          <w:rFonts w:ascii="Arial" w:hAnsi="Arial" w:eastAsia="Arial" w:cs="Arial"/>
          <w:bCs/>
          <w:sz w:val="24"/>
          <w:szCs w:val="24"/>
          <w:lang w:val="es-us"/>
        </w:rPr>
        <w:t xml:space="preserve"> </w:t>
      </w:r>
      <w:r>
        <w:rPr>
          <w:rFonts w:ascii="Arial" w:hAnsi="Arial" w:eastAsia="Arial" w:cs="Arial"/>
          <w:bCs/>
          <w:sz w:val="24"/>
          <w:szCs w:val="24"/>
          <w:lang w:val="es-es"/>
        </w:rPr>
        <w:t>fundamentalmente en el desarrollo con calidad del proceso de formación</w:t>
      </w:r>
      <w:r>
        <w:rPr>
          <w:rFonts w:ascii="Arial" w:hAnsi="Arial" w:eastAsia="Arial" w:cs="Arial"/>
          <w:bCs/>
          <w:sz w:val="24"/>
          <w:szCs w:val="24"/>
          <w:lang w:val="es-us"/>
        </w:rPr>
        <w:t>.</w:t>
      </w:r>
      <w:r>
        <w:rPr>
          <w:rFonts w:ascii="Arial" w:hAnsi="Arial" w:eastAsia="Arial" w:cs="Arial"/>
          <w:bCs/>
          <w:sz w:val="24"/>
          <w:szCs w:val="24"/>
          <w:vertAlign w:val="superscript"/>
          <w:lang w:val="es-us"/>
        </w:rPr>
        <w:t>2</w:t>
      </w:r>
      <w:r>
        <w:rPr>
          <w:rFonts w:ascii="Arial" w:hAnsi="Arial" w:eastAsia="Arial" w:cs="Arial"/>
          <w:sz w:val="24"/>
          <w:szCs w:val="24"/>
          <w:lang w:val="es-us"/>
        </w:rPr>
        <w:t xml:space="preserve"> </w:t>
      </w:r>
      <w:r>
        <w:rPr>
          <w:rFonts w:ascii="Arial" w:hAnsi="Arial" w:eastAsia="Arial" w:cs="Arial"/>
          <w:sz w:val="24"/>
          <w:szCs w:val="24"/>
          <w:lang w:val="es-es"/>
        </w:rPr>
        <w:t>El trabajo metodológico no puede ser un plan rígido, sino que debe resultar una guía en su concepción y aplicación, con aspectos generales y otros que deben adecuarse, según las exigencias de cada currículo, que se evalúa por sus resultados y no por las tareas realizadas.</w:t>
      </w:r>
      <w:r>
        <w:rPr>
          <w:rFonts w:ascii="Arial" w:hAnsi="Arial" w:eastAsia="Arial" w:cs="Arial"/>
          <w:sz w:val="24"/>
          <w:szCs w:val="24"/>
          <w:vertAlign w:val="superscript"/>
          <w:lang w:val="es-us"/>
        </w:rPr>
        <w:t>3</w:t>
      </w:r>
      <w:r>
        <w:rPr>
          <w:rFonts w:ascii="Arial" w:hAnsi="Arial" w:eastAsia="Arial" w:cs="Arial"/>
          <w:sz w:val="24"/>
          <w:szCs w:val="24"/>
          <w:lang w:val="es-es"/>
        </w:rPr>
      </w:r>
    </w:p>
    <w:p>
      <w:pPr>
        <w:spacing w:after="0" w:line="360" w:lineRule="auto"/>
        <w:jc w:val="both"/>
        <w:rPr>
          <w:rFonts w:ascii="Arial" w:hAnsi="Arial" w:eastAsia="Arial" w:cs="Arial"/>
          <w:sz w:val="24"/>
          <w:szCs w:val="24"/>
          <w:lang w:val="es-es"/>
        </w:rPr>
      </w:pPr>
      <w:r>
        <w:rPr>
          <w:rFonts w:ascii="Arial" w:hAnsi="Arial" w:eastAsia="Arial" w:cs="Arial"/>
          <w:sz w:val="24"/>
          <w:szCs w:val="24"/>
          <w:lang w:val="es-es"/>
        </w:rPr>
        <w:t>En las carreras de las Ciencias Médicas, la interdisciplinariedad se concreta con el establecimiento</w:t>
      </w:r>
      <w:r>
        <w:rPr>
          <w:rFonts w:ascii="Arial" w:hAnsi="Arial" w:eastAsia="Arial" w:cs="Arial"/>
          <w:sz w:val="24"/>
          <w:szCs w:val="24"/>
          <w:lang w:val="es-us"/>
        </w:rPr>
        <w:t xml:space="preserve"> </w:t>
      </w:r>
      <w:r>
        <w:rPr>
          <w:rFonts w:ascii="Arial" w:hAnsi="Arial" w:eastAsia="Arial" w:cs="Arial"/>
          <w:sz w:val="24"/>
          <w:szCs w:val="24"/>
          <w:lang w:val="es-es"/>
        </w:rPr>
        <w:t>de la Disciplina Principal Integradora</w:t>
      </w:r>
      <w:r>
        <w:rPr>
          <w:rFonts w:ascii="Arial" w:hAnsi="Arial" w:eastAsia="Arial" w:cs="Arial"/>
          <w:sz w:val="24"/>
          <w:szCs w:val="24"/>
          <w:lang w:val="es-us"/>
        </w:rPr>
        <w:t xml:space="preserve"> (DPI)</w:t>
      </w:r>
      <w:r>
        <w:rPr>
          <w:rFonts w:ascii="Arial" w:hAnsi="Arial" w:eastAsia="Arial" w:cs="Arial"/>
          <w:sz w:val="24"/>
          <w:szCs w:val="24"/>
          <w:lang w:val="es-es"/>
        </w:rPr>
        <w:t xml:space="preserve"> y de estrategias curriculares</w:t>
      </w:r>
      <w:r>
        <w:rPr>
          <w:rFonts w:ascii="Arial" w:hAnsi="Arial" w:eastAsia="Arial" w:cs="Arial"/>
          <w:sz w:val="24"/>
          <w:szCs w:val="24"/>
          <w:lang w:val="es-us"/>
        </w:rPr>
        <w:t>.</w:t>
      </w:r>
      <w:r>
        <w:rPr>
          <w:rFonts w:ascii="Arial" w:hAnsi="Arial" w:eastAsia="Arial" w:cs="Arial"/>
          <w:sz w:val="24"/>
          <w:szCs w:val="24"/>
          <w:lang w:val="es-mx"/>
        </w:rPr>
        <w:t xml:space="preserve"> </w:t>
      </w:r>
      <w:r>
        <w:rPr>
          <w:rFonts w:ascii="Arial" w:hAnsi="Arial" w:eastAsia="Arial" w:cs="Arial"/>
          <w:sz w:val="24"/>
          <w:szCs w:val="24"/>
          <w:lang w:val="es-es"/>
        </w:rPr>
        <w:t>La correcta gestión curricular de la carrera y los resultados favorables de la labor de los</w:t>
      </w:r>
      <w:r>
        <w:rPr>
          <w:rFonts w:ascii="Arial" w:hAnsi="Arial" w:eastAsia="Arial" w:cs="Arial"/>
          <w:sz w:val="24"/>
          <w:szCs w:val="24"/>
          <w:lang w:val="es-us"/>
        </w:rPr>
        <w:t xml:space="preserve"> </w:t>
      </w:r>
      <w:r>
        <w:rPr>
          <w:rFonts w:ascii="Arial" w:hAnsi="Arial" w:eastAsia="Arial" w:cs="Arial"/>
          <w:sz w:val="24"/>
          <w:szCs w:val="24"/>
          <w:lang w:val="es-es"/>
        </w:rPr>
        <w:t>colectivos pedagógicos, el trabajo metodológico dirigido por los profesores con categorías</w:t>
      </w:r>
      <w:r>
        <w:rPr>
          <w:rFonts w:ascii="Arial" w:hAnsi="Arial" w:eastAsia="Arial" w:cs="Arial"/>
          <w:sz w:val="24"/>
          <w:szCs w:val="24"/>
          <w:lang w:val="es-us"/>
        </w:rPr>
        <w:t xml:space="preserve"> </w:t>
      </w:r>
      <w:r>
        <w:rPr>
          <w:rFonts w:ascii="Arial" w:hAnsi="Arial" w:eastAsia="Arial" w:cs="Arial"/>
          <w:sz w:val="24"/>
          <w:szCs w:val="24"/>
          <w:lang w:val="es-es"/>
        </w:rPr>
        <w:t>principales y experiencia docente garantizarán la calidad del proceso docente educativo.</w:t>
      </w:r>
      <w:r>
        <w:rPr>
          <w:rFonts w:ascii="Arial" w:hAnsi="Arial" w:eastAsia="Arial" w:cs="Arial"/>
          <w:sz w:val="24"/>
          <w:szCs w:val="24"/>
          <w:vertAlign w:val="superscript"/>
          <w:lang w:val="es-mx"/>
        </w:rPr>
        <w:t>4</w:t>
      </w:r>
      <w:r>
        <w:rPr>
          <w:rFonts w:ascii="Arial" w:hAnsi="Arial" w:eastAsia="Arial" w:cs="Arial"/>
          <w:sz w:val="24"/>
          <w:szCs w:val="24"/>
          <w:lang w:val="es-es"/>
        </w:rPr>
      </w:r>
    </w:p>
    <w:p>
      <w:pPr>
        <w:spacing w:after="0" w:line="360" w:lineRule="auto"/>
        <w:jc w:val="both"/>
        <w:rPr>
          <w:rFonts w:ascii="Arial" w:hAnsi="Arial" w:eastAsia="Arial" w:cs="Arial"/>
          <w:sz w:val="24"/>
          <w:szCs w:val="24"/>
          <w:lang w:val="es-es"/>
        </w:rPr>
      </w:pPr>
      <w:r>
        <w:rPr>
          <w:rFonts w:ascii="Arial" w:hAnsi="Arial" w:eastAsia="Arial" w:cs="Arial"/>
          <w:sz w:val="24"/>
          <w:szCs w:val="24"/>
          <w:lang w:val="es-es"/>
        </w:rPr>
        <w:t>La carrera Estomatología, busca identificarse como una carrera sólida y</w:t>
      </w:r>
      <w:r>
        <w:rPr>
          <w:rFonts w:ascii="Arial" w:hAnsi="Arial" w:eastAsia="Arial" w:cs="Arial"/>
          <w:sz w:val="24"/>
          <w:szCs w:val="24"/>
          <w:lang w:val="es-us"/>
        </w:rPr>
        <w:t xml:space="preserve"> </w:t>
      </w:r>
      <w:r>
        <w:rPr>
          <w:rFonts w:ascii="Arial" w:hAnsi="Arial" w:eastAsia="Arial" w:cs="Arial"/>
          <w:sz w:val="24"/>
          <w:szCs w:val="24"/>
          <w:lang w:val="es-es"/>
        </w:rPr>
        <w:t>accesible a los jóvenes</w:t>
      </w:r>
      <w:r>
        <w:rPr>
          <w:rFonts w:ascii="Arial" w:hAnsi="Arial" w:eastAsia="Arial" w:cs="Arial"/>
          <w:sz w:val="24"/>
          <w:szCs w:val="24"/>
          <w:lang w:val="es-es" w:eastAsia="es-es"/>
        </w:rPr>
        <w:t>.</w:t>
      </w:r>
      <w:r>
        <w:rPr>
          <w:rFonts w:ascii="Arial" w:hAnsi="Arial" w:eastAsia="Arial" w:cs="Arial"/>
          <w:sz w:val="24"/>
          <w:szCs w:val="24"/>
          <w:lang w:val="es-us" w:eastAsia="es-es"/>
        </w:rPr>
        <w:t xml:space="preserve"> </w:t>
      </w:r>
      <w:r>
        <w:rPr>
          <w:rFonts w:ascii="Arial" w:hAnsi="Arial" w:eastAsia="Arial" w:cs="Arial"/>
          <w:sz w:val="24"/>
          <w:szCs w:val="24"/>
          <w:lang w:val="es-es"/>
        </w:rPr>
        <w:t>La necesidad innegable de trabajar en la búsqueda de la integración obliga a que el proceso</w:t>
      </w:r>
      <w:r>
        <w:rPr>
          <w:rFonts w:ascii="Arial" w:hAnsi="Arial" w:eastAsia="Arial" w:cs="Arial"/>
          <w:sz w:val="24"/>
          <w:szCs w:val="24"/>
          <w:lang w:val="es-us"/>
        </w:rPr>
        <w:t xml:space="preserve"> </w:t>
      </w:r>
      <w:r>
        <w:rPr>
          <w:rFonts w:ascii="Arial" w:hAnsi="Arial" w:eastAsia="Arial" w:cs="Arial"/>
          <w:sz w:val="24"/>
          <w:szCs w:val="24"/>
          <w:lang w:val="es-es"/>
        </w:rPr>
        <w:t>enseñanza aprendizaje transite por el camino de la búsqueda de los nexos entre los</w:t>
      </w:r>
      <w:r>
        <w:rPr>
          <w:rFonts w:ascii="Arial" w:hAnsi="Arial" w:eastAsia="Arial" w:cs="Arial"/>
          <w:sz w:val="24"/>
          <w:szCs w:val="24"/>
          <w:lang w:val="es-us"/>
        </w:rPr>
        <w:t xml:space="preserve"> </w:t>
      </w:r>
      <w:r>
        <w:rPr>
          <w:rFonts w:ascii="Arial" w:hAnsi="Arial" w:eastAsia="Arial" w:cs="Arial"/>
          <w:sz w:val="24"/>
          <w:szCs w:val="24"/>
          <w:lang w:val="es-es"/>
        </w:rPr>
        <w:t>contenidos y la dirección, organización y ejecución de acciones estructuradas que faciliten al</w:t>
      </w:r>
      <w:r>
        <w:rPr>
          <w:rFonts w:ascii="Arial" w:hAnsi="Arial" w:eastAsia="Arial" w:cs="Arial"/>
          <w:sz w:val="24"/>
          <w:szCs w:val="24"/>
          <w:lang w:val="es-us"/>
        </w:rPr>
        <w:t xml:space="preserve"> </w:t>
      </w:r>
      <w:r>
        <w:rPr>
          <w:rFonts w:ascii="Arial" w:hAnsi="Arial" w:eastAsia="Arial" w:cs="Arial"/>
          <w:sz w:val="24"/>
          <w:szCs w:val="24"/>
          <w:lang w:val="es-es"/>
        </w:rPr>
        <w:t>estudiante ejercitarse y realizar actividades que los lleven a desarrollar un pensamiento de</w:t>
      </w:r>
      <w:r>
        <w:rPr>
          <w:rFonts w:ascii="Arial" w:hAnsi="Arial" w:eastAsia="Arial" w:cs="Arial"/>
          <w:sz w:val="24"/>
          <w:szCs w:val="24"/>
          <w:lang w:val="es-us"/>
        </w:rPr>
        <w:t xml:space="preserve"> </w:t>
      </w:r>
      <w:r>
        <w:rPr>
          <w:rFonts w:ascii="Arial" w:hAnsi="Arial" w:eastAsia="Arial" w:cs="Arial"/>
          <w:sz w:val="24"/>
          <w:szCs w:val="24"/>
          <w:lang w:val="es-es"/>
        </w:rPr>
        <w:t>carácter integrador.</w:t>
      </w:r>
      <w:r>
        <w:rPr>
          <w:rFonts w:ascii="Arial" w:hAnsi="Arial" w:eastAsia="Arial" w:cs="Arial"/>
          <w:sz w:val="24"/>
          <w:szCs w:val="24"/>
          <w:vertAlign w:val="superscript"/>
          <w:lang w:val="es-us"/>
        </w:rPr>
        <w:t>5</w:t>
      </w:r>
      <w:r>
        <w:rPr>
          <w:rFonts w:ascii="Arial" w:hAnsi="Arial" w:eastAsia="Arial" w:cs="Arial"/>
          <w:sz w:val="24"/>
          <w:szCs w:val="24"/>
          <w:lang w:val="es-es"/>
        </w:rPr>
        <w:t xml:space="preserve"> </w:t>
      </w:r>
      <w:r>
        <w:rPr>
          <w:rFonts w:ascii="Arial" w:hAnsi="Arial" w:eastAsia="Arial" w:cs="Arial"/>
          <w:sz w:val="24"/>
          <w:szCs w:val="24"/>
          <w:lang w:val="es-es"/>
        </w:rPr>
      </w:r>
    </w:p>
    <w:p>
      <w:pPr>
        <w:spacing w:after="0" w:line="360" w:lineRule="auto"/>
        <w:jc w:val="both"/>
        <w:rPr>
          <w:rFonts w:ascii="Arial" w:hAnsi="Arial" w:eastAsia="Arial" w:cs="Arial"/>
          <w:sz w:val="24"/>
          <w:szCs w:val="24"/>
          <w:vertAlign w:val="superscript"/>
          <w:lang w:val="es-us"/>
        </w:rPr>
      </w:pPr>
      <w:r>
        <w:rPr>
          <w:rFonts w:ascii="Arial" w:hAnsi="Arial" w:eastAsia="Arial" w:cs="Arial"/>
          <w:sz w:val="24"/>
          <w:szCs w:val="24"/>
          <w:lang w:val="es-es"/>
        </w:rPr>
        <w:t>En este empeño, la preparación de los docentes es un aspecto crucial en</w:t>
      </w:r>
      <w:r>
        <w:rPr>
          <w:rFonts w:ascii="Arial" w:hAnsi="Arial" w:eastAsia="Arial" w:cs="Arial"/>
          <w:sz w:val="24"/>
          <w:szCs w:val="24"/>
          <w:lang w:val="es-us"/>
        </w:rPr>
        <w:t xml:space="preserve"> </w:t>
      </w:r>
      <w:r>
        <w:rPr>
          <w:rFonts w:ascii="Arial" w:hAnsi="Arial" w:eastAsia="Arial" w:cs="Arial"/>
          <w:sz w:val="24"/>
          <w:szCs w:val="24"/>
          <w:lang w:val="es-es"/>
        </w:rPr>
        <w:t>cualquier variante a considerar pues determina la planificación y ejecución con calidad de</w:t>
      </w:r>
      <w:r>
        <w:rPr>
          <w:rFonts w:ascii="Arial" w:hAnsi="Arial" w:eastAsia="Arial" w:cs="Arial"/>
          <w:sz w:val="24"/>
          <w:szCs w:val="24"/>
          <w:lang w:val="es-us"/>
        </w:rPr>
        <w:t xml:space="preserve"> </w:t>
      </w:r>
      <w:r>
        <w:rPr>
          <w:rFonts w:ascii="Arial" w:hAnsi="Arial" w:eastAsia="Arial" w:cs="Arial"/>
          <w:sz w:val="24"/>
          <w:szCs w:val="24"/>
          <w:lang w:val="es-es"/>
        </w:rPr>
        <w:t>acciones en el proceso enseñanza aprendizaje.</w:t>
      </w:r>
      <w:r>
        <w:rPr>
          <w:rFonts w:ascii="Arial" w:hAnsi="Arial" w:eastAsia="Arial" w:cs="Arial"/>
          <w:sz w:val="24"/>
          <w:szCs w:val="24"/>
          <w:vertAlign w:val="superscript"/>
          <w:lang w:val="es-us"/>
        </w:rPr>
        <w:t xml:space="preserve">6 </w:t>
      </w:r>
      <w:r>
        <w:rPr>
          <w:rFonts w:ascii="Arial" w:hAnsi="Arial" w:eastAsia="Arial" w:cs="Arial"/>
          <w:sz w:val="24"/>
          <w:szCs w:val="24"/>
          <w:vertAlign w:val="superscript"/>
          <w:lang w:val="es-us"/>
        </w:rPr>
      </w:r>
    </w:p>
    <w:p>
      <w:pPr>
        <w:spacing w:after="0" w:line="360" w:lineRule="auto"/>
        <w:jc w:val="both"/>
        <w:rPr>
          <w:rFonts w:ascii="Arial" w:hAnsi="Arial" w:eastAsia="Arial" w:cs="Arial"/>
          <w:sz w:val="24"/>
          <w:szCs w:val="24"/>
          <w:lang w:val="es-us"/>
        </w:rPr>
      </w:pPr>
      <w:r>
        <w:rPr>
          <w:rFonts w:ascii="Arial" w:hAnsi="Arial" w:eastAsia="Arial" w:cs="Arial"/>
          <w:sz w:val="24"/>
          <w:szCs w:val="24"/>
          <w:lang w:val="es-es"/>
        </w:rPr>
        <w:t xml:space="preserve">Existen variados estudios referidos </w:t>
      </w:r>
      <w:r>
        <w:rPr>
          <w:rFonts w:ascii="Arial" w:hAnsi="Arial" w:eastAsia="Arial" w:cs="Arial"/>
          <w:sz w:val="24"/>
          <w:szCs w:val="24"/>
          <w:lang w:val="es-us"/>
        </w:rPr>
        <w:t>por Castillo Padrón</w:t>
      </w:r>
      <w:r>
        <w:rPr>
          <w:rFonts w:ascii="Arial" w:hAnsi="Arial" w:eastAsia="Arial" w:cs="Arial"/>
          <w:sz w:val="24"/>
          <w:szCs w:val="24"/>
          <w:vertAlign w:val="superscript"/>
          <w:lang w:val="es-us"/>
        </w:rPr>
        <w:t>7</w:t>
      </w:r>
      <w:r>
        <w:rPr>
          <w:rFonts w:ascii="Arial" w:hAnsi="Arial" w:eastAsia="Arial" w:cs="Arial"/>
          <w:sz w:val="24"/>
          <w:szCs w:val="24"/>
          <w:lang w:val="es-us"/>
        </w:rPr>
        <w:t xml:space="preserve">, y colaboradores sobre </w:t>
      </w:r>
      <w:r>
        <w:rPr>
          <w:rFonts w:ascii="Arial" w:hAnsi="Arial" w:eastAsia="Arial" w:cs="Arial"/>
          <w:sz w:val="24"/>
          <w:szCs w:val="24"/>
          <w:lang w:val="es-es"/>
        </w:rPr>
        <w:t>la tarea docente</w:t>
      </w:r>
      <w:r>
        <w:rPr>
          <w:rFonts w:ascii="Arial" w:hAnsi="Arial" w:eastAsia="Arial" w:cs="Arial"/>
          <w:sz w:val="24"/>
          <w:szCs w:val="24"/>
          <w:lang w:val="es-us"/>
        </w:rPr>
        <w:t xml:space="preserve"> </w:t>
      </w:r>
      <w:r>
        <w:rPr>
          <w:rFonts w:ascii="Arial" w:hAnsi="Arial" w:eastAsia="Arial" w:cs="Arial"/>
          <w:sz w:val="24"/>
          <w:szCs w:val="24"/>
          <w:lang w:val="es-es"/>
        </w:rPr>
        <w:t>en el contexto internacional y nacional.</w:t>
      </w:r>
      <w:r>
        <w:rPr>
          <w:rFonts w:ascii="Arial" w:hAnsi="Arial" w:eastAsia="Arial" w:cs="Arial"/>
          <w:sz w:val="24"/>
          <w:szCs w:val="24"/>
          <w:lang w:val="es-us"/>
        </w:rPr>
        <w:t xml:space="preserve"> </w:t>
      </w:r>
      <w:r>
        <w:rPr>
          <w:rFonts w:ascii="Arial" w:hAnsi="Arial" w:eastAsia="Arial" w:cs="Arial"/>
          <w:sz w:val="24"/>
          <w:szCs w:val="24"/>
          <w:lang w:val="es-es"/>
        </w:rPr>
        <w:t>Es reconocida en la literatura científica consultada la tarea docente por constituir la célula de la actividad conjunta profesor</w:t>
      </w:r>
      <w:r>
        <w:rPr>
          <w:rFonts w:ascii="Arial" w:hAnsi="Arial" w:eastAsia="Arial" w:cs="Arial"/>
          <w:sz w:val="24"/>
          <w:szCs w:val="24"/>
          <w:lang w:val="es-us"/>
        </w:rPr>
        <w:t>-</w:t>
      </w:r>
      <w:r>
        <w:rPr>
          <w:rFonts w:ascii="Arial" w:hAnsi="Arial" w:eastAsia="Arial" w:cs="Arial"/>
          <w:sz w:val="24"/>
          <w:szCs w:val="24"/>
          <w:lang w:val="es-es"/>
        </w:rPr>
        <w:t xml:space="preserve"> estudiante</w:t>
      </w:r>
      <w:r>
        <w:rPr>
          <w:rFonts w:ascii="Arial" w:hAnsi="Arial" w:eastAsia="Arial" w:cs="Arial"/>
          <w:sz w:val="24"/>
          <w:szCs w:val="24"/>
          <w:lang w:val="es-us"/>
        </w:rPr>
        <w:t>.</w:t>
      </w:r>
      <w:r>
        <w:rPr>
          <w:rFonts w:ascii="Arial" w:hAnsi="Arial" w:eastAsia="Arial" w:cs="Arial"/>
          <w:sz w:val="24"/>
          <w:szCs w:val="24"/>
          <w:vertAlign w:val="superscript"/>
          <w:lang w:val="es-us"/>
        </w:rPr>
        <w:t xml:space="preserve"> </w:t>
      </w:r>
      <w:r>
        <w:rPr>
          <w:rFonts w:ascii="Arial" w:hAnsi="Arial" w:eastAsia="Arial" w:cs="Arial"/>
          <w:sz w:val="24"/>
          <w:szCs w:val="24"/>
          <w:lang w:val="es-us"/>
        </w:rPr>
        <w:t>La tarea de integrar saberes se ha convertido en una necesidad social en el contexto histórico actual, es decir, lograr una verdadera interacción entre los contenidos teóricos que los estudiantes asimilen (saber), la aplicación en la práctica de esos contenidos (saber hacer) y las actitudes y emociones encargada del desarrollo humano que adquieren durante toda la formación (saber ser).</w:t>
      </w:r>
      <w:r>
        <w:rPr>
          <w:rFonts w:ascii="Arial" w:hAnsi="Arial" w:eastAsia="Arial" w:cs="Arial"/>
          <w:sz w:val="24"/>
          <w:szCs w:val="24"/>
          <w:vertAlign w:val="superscript"/>
          <w:lang w:val="es-mx"/>
        </w:rPr>
        <w:t>7</w:t>
      </w:r>
      <w:r>
        <w:rPr>
          <w:rFonts w:ascii="Arial" w:hAnsi="Arial" w:eastAsia="Arial" w:cs="Arial"/>
          <w:sz w:val="24"/>
          <w:szCs w:val="24"/>
          <w:lang w:val="es-us"/>
        </w:rPr>
        <w:t xml:space="preserve"> </w:t>
      </w:r>
      <w:r>
        <w:rPr>
          <w:rFonts w:ascii="Arial" w:hAnsi="Arial" w:eastAsia="Arial" w:cs="Arial"/>
          <w:sz w:val="24"/>
          <w:szCs w:val="24"/>
          <w:lang w:val="es-us"/>
        </w:rPr>
      </w:r>
    </w:p>
    <w:p>
      <w:pPr>
        <w:spacing w:after="0" w:line="360" w:lineRule="auto"/>
        <w:jc w:val="both"/>
        <w:rPr>
          <w:rFonts w:ascii="Arial" w:hAnsi="Arial" w:eastAsia="Arial" w:cs="Arial"/>
          <w:sz w:val="24"/>
          <w:szCs w:val="24"/>
          <w:lang w:val="es-mx"/>
        </w:rPr>
      </w:pPr>
      <w:r>
        <w:rPr>
          <w:rFonts w:ascii="Arial" w:hAnsi="Arial" w:eastAsia="Arial" w:cs="Arial"/>
          <w:sz w:val="24"/>
          <w:szCs w:val="24"/>
          <w:lang w:val="es-us"/>
        </w:rPr>
        <w:t>En la tarea docente que el profesor orienta, hay un conocimiento a asimilar, una habilidad a desarrollar y un valor a formar, donde cada estudiante manifiesta los conocimientos que tiene, la habilidad que ha desarrollado, los valores, sus motivaciones e intereses y también sus necesidades por lo que se hace más individualizado y personificado el proceso de enseñanza aprendizaje, de esta forma el método a utilizar es el modo en que cada estudiante lleva a cabo la acción para apropiarse del contenido.</w:t>
      </w:r>
      <w:r>
        <w:rPr>
          <w:rFonts w:ascii="Arial" w:hAnsi="Arial" w:eastAsia="Arial" w:cs="Arial"/>
          <w:sz w:val="24"/>
          <w:szCs w:val="24"/>
          <w:vertAlign w:val="superscript"/>
          <w:lang w:val="es-us"/>
        </w:rPr>
        <w:t>8</w:t>
      </w:r>
      <w:r>
        <w:rPr>
          <w:rFonts w:ascii="Arial" w:hAnsi="Arial" w:eastAsia="Arial" w:cs="Arial"/>
          <w:sz w:val="24"/>
          <w:szCs w:val="24"/>
          <w:lang w:val="es-mx"/>
        </w:rPr>
        <w:t xml:space="preserve"> </w:t>
      </w:r>
      <w:r>
        <w:rPr>
          <w:rFonts w:ascii="Arial" w:hAnsi="Arial" w:eastAsia="Arial" w:cs="Arial"/>
          <w:sz w:val="24"/>
          <w:szCs w:val="24"/>
          <w:lang w:val="es-mx"/>
        </w:rPr>
      </w:r>
    </w:p>
    <w:p>
      <w:pPr>
        <w:spacing w:after="0" w:line="360" w:lineRule="auto"/>
        <w:jc w:val="both"/>
        <w:rPr>
          <w:rFonts w:ascii="Arial" w:hAnsi="Arial" w:eastAsia="Arial" w:cs="Arial"/>
          <w:color w:val="000000"/>
          <w:sz w:val="24"/>
          <w:szCs w:val="24"/>
          <w:lang w:val="es-us"/>
        </w:rPr>
      </w:pPr>
      <w:r>
        <w:rPr>
          <w:rFonts w:ascii="Arial" w:hAnsi="Arial" w:eastAsia="Arial" w:cs="Arial"/>
          <w:color w:val="000000"/>
          <w:sz w:val="24"/>
          <w:szCs w:val="24"/>
          <w:lang w:val="es-us"/>
        </w:rPr>
        <w:t>El estudiante de Estomatología se vincula desde primer año con la atención primaria de la salud (APS) como escenario fundamental para la formación. Desde la disciplina principal integradora se aplican métodos y técnicas de promoción, educación para la salud y prevención en individuos, familias y grupos humanos en la clínica Estomatológica y en la comunidad.</w:t>
      </w:r>
      <w:r>
        <w:rPr>
          <w:rFonts w:ascii="Arial" w:hAnsi="Arial" w:eastAsia="Arial" w:cs="Arial"/>
          <w:sz w:val="24"/>
          <w:szCs w:val="24"/>
          <w:vertAlign w:val="superscript"/>
          <w:lang w:val="es-mx"/>
        </w:rPr>
        <w:t>9</w:t>
      </w:r>
      <w:r>
        <w:rPr>
          <w:rFonts w:ascii="Arial" w:hAnsi="Arial" w:eastAsia="Arial" w:cs="Arial"/>
          <w:color w:val="000000"/>
          <w:sz w:val="24"/>
          <w:szCs w:val="24"/>
          <w:lang w:val="es-us"/>
        </w:rPr>
        <w:t xml:space="preserve"> </w:t>
      </w:r>
      <w:r>
        <w:rPr>
          <w:rFonts w:ascii="Arial" w:hAnsi="Arial" w:eastAsia="Arial" w:cs="Arial"/>
          <w:color w:val="000000"/>
          <w:sz w:val="24"/>
          <w:szCs w:val="24"/>
          <w:lang w:val="es-us"/>
        </w:rPr>
      </w:r>
    </w:p>
    <w:p>
      <w:pPr>
        <w:spacing w:after="0" w:line="360" w:lineRule="auto"/>
        <w:jc w:val="both"/>
        <w:tabs defTabSz="708">
          <w:tab w:val="left" w:pos="284" w:leader="none"/>
        </w:tabs>
        <w:rPr>
          <w:rFonts w:ascii="Arial" w:hAnsi="Arial" w:eastAsia="Arial" w:cs="Arial"/>
          <w:color w:val="000000"/>
          <w:sz w:val="24"/>
          <w:szCs w:val="24"/>
          <w:lang w:val="es-us"/>
        </w:rPr>
      </w:pPr>
      <w:r>
        <w:rPr>
          <w:rFonts w:ascii="Arial" w:hAnsi="Arial" w:eastAsia="Arial" w:cs="Arial"/>
          <w:color w:val="000000"/>
          <w:sz w:val="24"/>
          <w:szCs w:val="24"/>
          <w:lang w:val="es-us"/>
        </w:rPr>
        <w:t>A propósito de la tarea docente integradora, como caso particular de las tareas docentes, su mayor contribución es preparar al hombre para la vida, ya que ellas conducen al surgimiento de un problema, para cuya solución el estudiante requiere de la aplicación de los conocimientos de dos o más asignaturas del currículo. Para ello se requiere de verdaderos sistemas de tareas integradoras, que el profesor debe saber diseñar.</w:t>
      </w:r>
      <w:r>
        <w:rPr>
          <w:rFonts w:ascii="Arial" w:hAnsi="Arial" w:eastAsia="Arial" w:cs="Arial"/>
          <w:sz w:val="24"/>
          <w:szCs w:val="24"/>
          <w:vertAlign w:val="superscript"/>
          <w:lang w:val="es-mx"/>
        </w:rPr>
        <w:t>10</w:t>
      </w:r>
      <w:r>
        <w:rPr>
          <w:rFonts w:ascii="Arial" w:hAnsi="Arial" w:eastAsia="Arial" w:cs="Arial"/>
          <w:color w:val="000000"/>
          <w:sz w:val="24"/>
          <w:szCs w:val="24"/>
          <w:lang w:val="es-us"/>
        </w:rPr>
      </w:r>
    </w:p>
    <w:p>
      <w:pPr>
        <w:ind w:right="-1"/>
        <w:spacing w:after="0" w:line="360" w:lineRule="auto"/>
        <w:jc w:val="both"/>
        <w:rPr>
          <w:rFonts w:ascii="Arial" w:hAnsi="Arial" w:eastAsia="Arial" w:cs="Arial"/>
          <w:sz w:val="24"/>
          <w:szCs w:val="24"/>
          <w:lang w:val="es-mx"/>
        </w:rPr>
      </w:pPr>
      <w:r>
        <w:rPr>
          <w:rFonts w:ascii="Arial" w:hAnsi="Arial" w:eastAsia="Arial" w:cs="Arial"/>
          <w:sz w:val="24"/>
          <w:szCs w:val="24"/>
          <w:lang w:val="es-mx"/>
        </w:rPr>
        <w:t xml:space="preserve">La Operatoria Clínica es la asignatura donde por primera vez el alumno atenderá a un paciente de forma preventiva y curativa, </w:t>
      </w:r>
      <w:r>
        <w:rPr>
          <w:rFonts w:ascii="Arial" w:hAnsi="Arial" w:eastAsia="Arial" w:cs="Arial"/>
          <w:sz w:val="24"/>
          <w:szCs w:val="24"/>
          <w:lang w:val="es-us"/>
        </w:rPr>
        <w:t>con la aplicación de</w:t>
      </w:r>
      <w:r>
        <w:rPr>
          <w:rFonts w:ascii="Arial" w:hAnsi="Arial" w:eastAsia="Arial" w:cs="Arial"/>
          <w:sz w:val="24"/>
          <w:szCs w:val="24"/>
          <w:lang w:val="es-mx"/>
        </w:rPr>
        <w:t xml:space="preserve"> los fundamentos científicos adquiridos a través de los estudios realizados en las asignaturas de ciencias básicas y preclínicas en especial Operatoria Técnica.</w:t>
      </w:r>
      <w:r>
        <w:rPr>
          <w:rFonts w:ascii="Arial" w:hAnsi="Arial" w:eastAsia="Arial" w:cs="Arial"/>
          <w:sz w:val="24"/>
          <w:szCs w:val="24"/>
          <w:lang w:val="es-us"/>
        </w:rPr>
        <w:t xml:space="preserve"> </w:t>
      </w:r>
      <w:r>
        <w:rPr>
          <w:rFonts w:ascii="Arial" w:hAnsi="Arial" w:eastAsia="Arial" w:cs="Arial"/>
          <w:sz w:val="24"/>
          <w:szCs w:val="24"/>
          <w:lang w:val="es-mx"/>
        </w:rPr>
        <w:t xml:space="preserve">En ella se profundizarán los conocimientos adquiridos y se incorporarán otros nuevos que permitirán al estudiante desarrollar deducciones lógicas para poder realizar dichas acciones en el individuo, con un enfoque biopsicosocial. </w:t>
      </w:r>
      <w:r>
        <w:rPr>
          <w:rFonts w:ascii="Arial" w:hAnsi="Arial" w:eastAsia="Arial" w:cs="Arial"/>
          <w:sz w:val="24"/>
          <w:szCs w:val="24"/>
          <w:lang w:val="es-mx"/>
        </w:rPr>
      </w:r>
    </w:p>
    <w:p>
      <w:pPr>
        <w:ind w:right="-1"/>
        <w:spacing w:after="0" w:line="360" w:lineRule="auto"/>
        <w:jc w:val="both"/>
        <w:rPr>
          <w:rFonts w:ascii="Arial" w:hAnsi="Arial" w:eastAsia="Arial" w:cs="Arial"/>
          <w:sz w:val="24"/>
          <w:szCs w:val="24"/>
          <w:lang w:val="es-mx"/>
        </w:rPr>
      </w:pPr>
      <w:r>
        <w:rPr>
          <w:rFonts w:ascii="Arial" w:hAnsi="Arial" w:eastAsia="Arial" w:cs="Arial"/>
          <w:sz w:val="24"/>
          <w:szCs w:val="24"/>
          <w:lang w:val="es-mx"/>
        </w:rPr>
        <w:t xml:space="preserve">La asignatura Operatoria clínica, consta de un total de 144 horas distribuidas en 16 semanas correspondientes al quinto semestre de la Carrera de Estomatología. Distribuidas en 8 horas de Educación en el trabajo semanales, 1 hora de actividad teórica y 8 horas de examen práctico en la semana 16 de la asignatura y 2 horas de examen teórico. Se desarrollará en la Atención Primaria de Salud, </w:t>
      </w:r>
      <w:r>
        <w:rPr>
          <w:rFonts w:ascii="Arial" w:hAnsi="Arial" w:eastAsia="Arial" w:cs="Arial"/>
          <w:sz w:val="24"/>
          <w:szCs w:val="24"/>
          <w:lang w:val="es-us"/>
        </w:rPr>
        <w:t xml:space="preserve">en </w:t>
      </w:r>
      <w:r>
        <w:rPr>
          <w:rFonts w:ascii="Arial" w:hAnsi="Arial" w:eastAsia="Arial" w:cs="Arial"/>
          <w:sz w:val="24"/>
          <w:szCs w:val="24"/>
          <w:lang w:val="es-mx"/>
        </w:rPr>
        <w:t>todos los escenarios existentes en el territorio como son: las clínicas estomatológicas, los consultorios médicos, escuelas, círculos infantiles y comunidad, que permitan la adquisición</w:t>
      </w:r>
      <w:r>
        <w:rPr>
          <w:rFonts w:ascii="Arial" w:hAnsi="Arial" w:eastAsia="Arial" w:cs="Arial"/>
          <w:sz w:val="24"/>
          <w:szCs w:val="24"/>
          <w:lang w:val="es-us"/>
        </w:rPr>
        <w:t>, el</w:t>
      </w:r>
      <w:r>
        <w:rPr>
          <w:rFonts w:ascii="Arial" w:hAnsi="Arial" w:eastAsia="Arial" w:cs="Arial"/>
          <w:sz w:val="24"/>
          <w:szCs w:val="24"/>
          <w:lang w:val="es-mx"/>
        </w:rPr>
        <w:t xml:space="preserve"> desarrollo de conocimientos y habilidades previstas en el programa.</w:t>
      </w:r>
      <w:r>
        <w:rPr>
          <w:rFonts w:ascii="Arial" w:hAnsi="Arial" w:eastAsia="Arial" w:cs="Arial"/>
          <w:sz w:val="24"/>
          <w:szCs w:val="24"/>
          <w:vertAlign w:val="superscript"/>
          <w:lang w:val="es-us"/>
        </w:rPr>
        <w:t>11</w:t>
      </w:r>
      <w:r>
        <w:rPr>
          <w:rFonts w:ascii="Arial" w:hAnsi="Arial" w:eastAsia="Arial" w:cs="Arial"/>
          <w:sz w:val="24"/>
          <w:szCs w:val="24"/>
          <w:lang w:val="es-mx"/>
        </w:rPr>
        <w:t xml:space="preserve"> </w:t>
      </w:r>
      <w:r>
        <w:rPr>
          <w:rFonts w:ascii="Arial" w:hAnsi="Arial" w:eastAsia="Arial" w:cs="Arial"/>
          <w:sz w:val="24"/>
          <w:szCs w:val="24"/>
          <w:lang w:val="es-mx"/>
        </w:rPr>
      </w:r>
    </w:p>
    <w:p>
      <w:pPr>
        <w:spacing w:after="0" w:line="360" w:lineRule="auto"/>
        <w:jc w:val="both"/>
        <w:rPr>
          <w:rFonts w:ascii="Arial" w:hAnsi="Arial" w:eastAsia="Arial" w:cs="Arial"/>
          <w:bCs/>
          <w:color w:val="000000"/>
          <w:sz w:val="24"/>
          <w:szCs w:val="24"/>
          <w:lang w:val="es-us"/>
        </w:rPr>
      </w:pPr>
      <w:r>
        <w:rPr>
          <w:rFonts w:ascii="Arial" w:hAnsi="Arial" w:eastAsia="Arial" w:cs="Arial"/>
          <w:color w:val="000000"/>
          <w:sz w:val="24"/>
          <w:szCs w:val="24"/>
          <w:lang w:val="es-us"/>
        </w:rPr>
        <w:t xml:space="preserve">La investigación </w:t>
      </w:r>
      <w:r>
        <w:rPr>
          <w:rFonts w:ascii="Arial" w:hAnsi="Arial" w:eastAsia="Arial" w:cs="Arial"/>
          <w:color w:val="000000"/>
          <w:sz w:val="24"/>
          <w:szCs w:val="24"/>
          <w:lang w:val="es-es"/>
        </w:rPr>
        <w:t>forma parte del resultado del proyecto de investigación</w:t>
      </w:r>
      <w:r>
        <w:rPr>
          <w:rFonts w:ascii="Arial" w:hAnsi="Arial" w:eastAsia="Arial" w:cs="Arial"/>
          <w:color w:val="000000"/>
          <w:sz w:val="24"/>
          <w:szCs w:val="24"/>
          <w:lang w:val="es-mx"/>
        </w:rPr>
        <w:t xml:space="preserve"> y </w:t>
      </w:r>
      <w:r>
        <w:rPr>
          <w:rFonts w:ascii="Arial" w:hAnsi="Arial" w:eastAsia="Arial" w:cs="Arial"/>
          <w:color w:val="000000"/>
          <w:sz w:val="24"/>
          <w:szCs w:val="24"/>
          <w:lang w:val="es-us"/>
        </w:rPr>
        <w:t>tributa a la l</w:t>
      </w:r>
      <w:r>
        <w:rPr>
          <w:rFonts w:ascii="Arial" w:hAnsi="Arial" w:eastAsia="Arial" w:cs="Arial"/>
          <w:sz w:val="24"/>
          <w:szCs w:val="24"/>
          <w:lang w:val="es-es"/>
        </w:rPr>
        <w:t>ínea metodológica central a trabajar por la Universidad Médica Holguín</w:t>
      </w:r>
      <w:r>
        <w:rPr>
          <w:rFonts w:ascii="Arial" w:hAnsi="Arial" w:eastAsia="Arial" w:cs="Arial"/>
          <w:sz w:val="24"/>
          <w:szCs w:val="24"/>
          <w:lang w:val="es-mx"/>
        </w:rPr>
        <w:t>.</w:t>
      </w:r>
      <w:r>
        <w:rPr>
          <w:rFonts w:ascii="Arial" w:hAnsi="Arial" w:eastAsia="Arial" w:cs="Arial"/>
          <w:sz w:val="24"/>
          <w:szCs w:val="24"/>
          <w:lang w:val="es-us"/>
        </w:rPr>
        <w:t xml:space="preserve"> </w:t>
      </w:r>
      <w:r>
        <w:rPr>
          <w:rFonts w:ascii="Arial" w:hAnsi="Arial" w:eastAsia="Arial" w:cs="Arial"/>
          <w:b/>
          <w:bCs/>
          <w:sz w:val="24"/>
          <w:szCs w:val="24"/>
          <w:lang w:val="es-es"/>
        </w:rPr>
        <w:t xml:space="preserve">Problema científico: </w:t>
      </w:r>
      <w:r>
        <w:rPr>
          <w:rFonts w:ascii="Arial" w:hAnsi="Arial" w:eastAsia="Arial" w:cs="Arial"/>
          <w:sz w:val="24"/>
          <w:szCs w:val="24"/>
          <w:lang w:val="es-us"/>
        </w:rPr>
        <w:t>Cómo lograr el</w:t>
      </w:r>
      <w:r>
        <w:rPr>
          <w:rFonts w:ascii="Arial" w:hAnsi="Arial" w:eastAsia="Arial" w:cs="Arial"/>
          <w:sz w:val="24"/>
          <w:szCs w:val="24"/>
        </w:rPr>
        <w:t xml:space="preserve"> </w:t>
      </w:r>
      <w:r>
        <w:rPr>
          <w:rFonts w:ascii="Arial" w:hAnsi="Arial" w:eastAsia="Arial" w:cs="Arial"/>
          <w:sz w:val="24"/>
          <w:szCs w:val="24"/>
          <w:lang w:val="es-us"/>
        </w:rPr>
        <w:t xml:space="preserve">perfeccionamiento </w:t>
      </w:r>
      <w:r>
        <w:rPr>
          <w:rFonts w:ascii="Arial" w:hAnsi="Arial" w:eastAsia="Arial" w:cs="Arial"/>
          <w:sz w:val="24"/>
          <w:szCs w:val="24"/>
          <w:lang w:val="es-es"/>
        </w:rPr>
        <w:t>de</w:t>
      </w:r>
      <w:r>
        <w:rPr>
          <w:rFonts w:ascii="Arial" w:hAnsi="Arial" w:eastAsia="Arial" w:cs="Arial"/>
          <w:sz w:val="24"/>
          <w:szCs w:val="24"/>
          <w:lang w:val="es-us"/>
        </w:rPr>
        <w:t xml:space="preserve">l trabajo metodológico </w:t>
      </w:r>
      <w:r>
        <w:rPr>
          <w:rFonts w:ascii="Arial" w:hAnsi="Arial" w:eastAsia="Arial" w:cs="Arial"/>
          <w:sz w:val="24"/>
          <w:szCs w:val="24"/>
        </w:rPr>
        <w:t xml:space="preserve"> en el diseño, selección y utilización de </w:t>
      </w:r>
      <w:r>
        <w:rPr>
          <w:rFonts w:ascii="Arial" w:hAnsi="Arial" w:eastAsia="Arial" w:cs="Arial"/>
          <w:sz w:val="24"/>
          <w:szCs w:val="24"/>
          <w:lang w:val="es-us"/>
        </w:rPr>
        <w:t xml:space="preserve">la </w:t>
      </w:r>
      <w:r>
        <w:rPr>
          <w:rFonts w:ascii="Arial" w:hAnsi="Arial" w:eastAsia="Arial" w:cs="Arial"/>
          <w:sz w:val="24"/>
          <w:szCs w:val="24"/>
        </w:rPr>
        <w:t xml:space="preserve">tarea </w:t>
      </w:r>
      <w:r>
        <w:rPr>
          <w:rFonts w:ascii="Arial" w:hAnsi="Arial" w:eastAsia="Arial" w:cs="Arial"/>
          <w:color w:val="000000"/>
          <w:sz w:val="24"/>
          <w:szCs w:val="24"/>
        </w:rPr>
        <w:t xml:space="preserve">docente integradora, su relación con las estrategias curriculares </w:t>
      </w:r>
      <w:r>
        <w:rPr>
          <w:rFonts w:ascii="Arial" w:hAnsi="Arial" w:eastAsia="Arial" w:cs="Arial"/>
          <w:bCs/>
          <w:color w:val="000000"/>
          <w:sz w:val="24"/>
          <w:szCs w:val="24"/>
        </w:rPr>
        <w:t xml:space="preserve">en </w:t>
      </w:r>
      <w:r>
        <w:rPr>
          <w:rFonts w:ascii="Arial" w:hAnsi="Arial" w:eastAsia="Arial" w:cs="Arial"/>
          <w:bCs/>
          <w:color w:val="000000"/>
          <w:sz w:val="24"/>
          <w:szCs w:val="24"/>
          <w:lang w:val="es-us"/>
        </w:rPr>
        <w:t xml:space="preserve">la asignatura Operatoria clínica  </w:t>
      </w:r>
      <w:r>
        <w:rPr>
          <w:rFonts w:ascii="Arial" w:hAnsi="Arial" w:eastAsia="Arial" w:cs="Arial"/>
          <w:bCs/>
          <w:color w:val="000000"/>
          <w:sz w:val="24"/>
          <w:szCs w:val="24"/>
          <w:lang w:val="es-us"/>
        </w:rPr>
      </w:r>
    </w:p>
    <w:p>
      <w:pPr>
        <w:spacing w:after="0" w:line="360" w:lineRule="auto"/>
        <w:jc w:val="both"/>
        <w:rPr>
          <w:rFonts w:ascii="Arial" w:hAnsi="Arial" w:eastAsia="Arial" w:cs="Arial"/>
          <w:b/>
          <w:sz w:val="24"/>
          <w:szCs w:val="24"/>
          <w:lang w:val="es-es"/>
        </w:rPr>
      </w:pPr>
      <w:r>
        <w:rPr>
          <w:rFonts w:ascii="Arial" w:hAnsi="Arial" w:eastAsia="Arial" w:cs="Arial"/>
          <w:color w:val="000000"/>
          <w:sz w:val="24"/>
          <w:szCs w:val="24"/>
          <w:lang w:val="es-us"/>
        </w:rPr>
        <w:t>de la disciplina principal integradora: Estomatología General</w:t>
      </w:r>
      <w:r>
        <w:rPr>
          <w:rFonts w:ascii="Arial" w:hAnsi="Arial" w:eastAsia="Arial" w:cs="Arial"/>
          <w:bCs/>
          <w:color w:val="000000"/>
          <w:sz w:val="24"/>
          <w:szCs w:val="24"/>
          <w:lang w:val="es-us"/>
        </w:rPr>
        <w:t>?</w:t>
      </w:r>
      <w:r>
        <w:rPr>
          <w:rFonts w:ascii="Arial" w:hAnsi="Arial" w:eastAsia="Arial" w:cs="Arial"/>
          <w:b/>
          <w:sz w:val="24"/>
          <w:szCs w:val="24"/>
          <w:lang w:val="es-es"/>
        </w:rPr>
      </w:r>
    </w:p>
    <w:p>
      <w:pPr>
        <w:spacing w:after="0" w:line="360" w:lineRule="auto"/>
        <w:jc w:val="both"/>
        <w:rPr>
          <w:rFonts w:ascii="Arial" w:hAnsi="Arial" w:eastAsia="Arial" w:cs="Arial"/>
          <w:b/>
          <w:sz w:val="24"/>
          <w:szCs w:val="24"/>
          <w:lang w:val="es-es"/>
        </w:rPr>
      </w:pPr>
      <w:r>
        <w:rPr>
          <w:rFonts w:ascii="Arial" w:hAnsi="Arial" w:eastAsia="Arial" w:cs="Arial"/>
          <w:b/>
          <w:sz w:val="24"/>
          <w:szCs w:val="24"/>
          <w:lang w:val="es-es"/>
        </w:rPr>
        <w:t>OBJETIVO</w:t>
      </w:r>
      <w:r>
        <w:rPr>
          <w:rFonts w:ascii="Arial" w:hAnsi="Arial" w:eastAsia="Arial" w:cs="Arial"/>
          <w:b/>
          <w:sz w:val="24"/>
          <w:szCs w:val="24"/>
          <w:lang w:val="es-us"/>
        </w:rPr>
        <w:t xml:space="preserve"> </w:t>
      </w:r>
      <w:r>
        <w:rPr>
          <w:rFonts w:ascii="Arial" w:hAnsi="Arial" w:eastAsia="Arial" w:cs="Arial"/>
          <w:b/>
          <w:sz w:val="24"/>
          <w:szCs w:val="24"/>
          <w:lang w:val="es-es"/>
        </w:rPr>
        <w:t>GENERAL</w:t>
      </w:r>
      <w:r>
        <w:rPr>
          <w:rFonts w:ascii="Arial" w:hAnsi="Arial" w:eastAsia="Arial" w:cs="Arial"/>
          <w:b/>
          <w:sz w:val="24"/>
          <w:szCs w:val="24"/>
          <w:lang w:val="es-es"/>
        </w:rPr>
      </w:r>
    </w:p>
    <w:p>
      <w:pPr>
        <w:spacing w:after="0" w:line="360" w:lineRule="auto"/>
        <w:jc w:val="both"/>
        <w:rPr>
          <w:rFonts w:ascii="Arial" w:hAnsi="Arial" w:eastAsia="Arial" w:cs="Arial"/>
          <w:color w:val="000000"/>
          <w:sz w:val="24"/>
          <w:szCs w:val="24"/>
          <w:lang w:val="es-us"/>
        </w:rPr>
      </w:pPr>
      <w:r>
        <w:rPr>
          <w:rFonts w:ascii="Arial" w:hAnsi="Arial" w:eastAsia="Arial" w:cs="Arial"/>
          <w:sz w:val="24"/>
          <w:szCs w:val="24"/>
          <w:lang w:val="es-us"/>
        </w:rPr>
        <w:t>P</w:t>
      </w:r>
      <w:r>
        <w:rPr>
          <w:rFonts w:ascii="Arial" w:hAnsi="Arial" w:eastAsia="Arial" w:cs="Arial"/>
          <w:sz w:val="24"/>
          <w:szCs w:val="24"/>
        </w:rPr>
        <w:t>erfecciona</w:t>
      </w:r>
      <w:r>
        <w:rPr>
          <w:rFonts w:ascii="Arial" w:hAnsi="Arial" w:eastAsia="Arial" w:cs="Arial"/>
          <w:sz w:val="24"/>
          <w:szCs w:val="24"/>
          <w:lang w:val="es-us"/>
        </w:rPr>
        <w:t xml:space="preserve">r </w:t>
      </w:r>
      <w:r>
        <w:rPr>
          <w:rFonts w:ascii="Arial" w:hAnsi="Arial" w:eastAsia="Arial" w:cs="Arial"/>
          <w:sz w:val="24"/>
          <w:szCs w:val="24"/>
        </w:rPr>
        <w:t xml:space="preserve">el trabajo metodológico en el diseño, selección y utilización de </w:t>
      </w:r>
      <w:r>
        <w:rPr>
          <w:rFonts w:ascii="Arial" w:hAnsi="Arial" w:eastAsia="Arial" w:cs="Arial"/>
          <w:sz w:val="24"/>
          <w:szCs w:val="24"/>
          <w:lang w:val="es-us"/>
        </w:rPr>
        <w:t xml:space="preserve">la </w:t>
      </w:r>
      <w:r>
        <w:rPr>
          <w:rFonts w:ascii="Arial" w:hAnsi="Arial" w:eastAsia="Arial" w:cs="Arial"/>
          <w:sz w:val="24"/>
          <w:szCs w:val="24"/>
        </w:rPr>
        <w:t xml:space="preserve">tarea </w:t>
      </w:r>
      <w:r>
        <w:rPr>
          <w:rFonts w:ascii="Arial" w:hAnsi="Arial" w:eastAsia="Arial" w:cs="Arial"/>
          <w:color w:val="000000"/>
          <w:sz w:val="24"/>
          <w:szCs w:val="24"/>
        </w:rPr>
        <w:t xml:space="preserve">docente integradora, su relación con las estrategias curriculares </w:t>
      </w:r>
      <w:r>
        <w:rPr>
          <w:rFonts w:ascii="Arial" w:hAnsi="Arial" w:eastAsia="Arial" w:cs="Arial"/>
          <w:bCs/>
          <w:color w:val="000000"/>
          <w:sz w:val="24"/>
          <w:szCs w:val="24"/>
        </w:rPr>
        <w:t xml:space="preserve">en </w:t>
      </w:r>
      <w:r>
        <w:rPr>
          <w:rFonts w:ascii="Arial" w:hAnsi="Arial" w:eastAsia="Arial" w:cs="Arial"/>
          <w:bCs/>
          <w:color w:val="000000"/>
          <w:sz w:val="24"/>
          <w:szCs w:val="24"/>
          <w:lang w:val="es-us"/>
        </w:rPr>
        <w:t xml:space="preserve">la asignatura Operatoria clínica   </w:t>
      </w:r>
      <w:r>
        <w:rPr>
          <w:rFonts w:ascii="Arial" w:hAnsi="Arial" w:eastAsia="Arial" w:cs="Arial"/>
          <w:color w:val="000000"/>
          <w:sz w:val="24"/>
          <w:szCs w:val="24"/>
          <w:lang w:val="es-us"/>
        </w:rPr>
        <w:t>de la disciplina principal integradora: Estomatología General.</w:t>
      </w:r>
      <w:r>
        <w:rPr>
          <w:rFonts w:ascii="Arial" w:hAnsi="Arial" w:eastAsia="Arial" w:cs="Arial"/>
          <w:color w:val="000000"/>
          <w:sz w:val="24"/>
          <w:szCs w:val="24"/>
          <w:lang w:val="es-us"/>
        </w:rPr>
      </w:r>
    </w:p>
    <w:p>
      <w:pPr>
        <w:spacing w:after="0" w:line="360" w:lineRule="auto"/>
        <w:jc w:val="both"/>
        <w:rPr>
          <w:rFonts w:ascii="Arial" w:hAnsi="Arial" w:eastAsia="Arial" w:cs="Arial"/>
          <w:b/>
          <w:color w:val="000000"/>
          <w:sz w:val="24"/>
          <w:szCs w:val="24"/>
          <w:lang w:val="es-es"/>
        </w:rPr>
      </w:pPr>
      <w:r>
        <w:rPr>
          <w:rFonts w:ascii="Arial" w:hAnsi="Arial" w:eastAsia="Arial" w:cs="Arial"/>
          <w:b/>
          <w:color w:val="000000"/>
          <w:sz w:val="24"/>
          <w:szCs w:val="24"/>
        </w:rPr>
        <w:t>M</w:t>
      </w:r>
      <w:r>
        <w:rPr>
          <w:rFonts w:ascii="Arial" w:hAnsi="Arial" w:eastAsia="Arial" w:cs="Arial"/>
          <w:b/>
          <w:color w:val="000000"/>
          <w:sz w:val="24"/>
          <w:szCs w:val="24"/>
          <w:lang w:val="es-es"/>
        </w:rPr>
        <w:t>ÉTODO</w:t>
      </w:r>
      <w:r>
        <w:rPr>
          <w:rFonts w:ascii="Arial" w:hAnsi="Arial" w:eastAsia="Arial" w:cs="Arial"/>
          <w:b/>
          <w:color w:val="000000"/>
          <w:sz w:val="24"/>
          <w:szCs w:val="24"/>
          <w:lang w:val="es-es"/>
        </w:rPr>
      </w:r>
    </w:p>
    <w:p>
      <w:pPr>
        <w:spacing w:after="0" w:line="360" w:lineRule="auto"/>
        <w:jc w:val="both"/>
        <w:rPr>
          <w:rFonts w:ascii="Arial" w:hAnsi="Arial" w:eastAsia="Arial" w:cs="Arial"/>
          <w:bCs/>
          <w:color w:val="000000"/>
          <w:sz w:val="24"/>
          <w:szCs w:val="24"/>
          <w:lang w:val="es-es"/>
        </w:rPr>
      </w:pPr>
      <w:r>
        <w:rPr>
          <w:rFonts w:ascii="Arial" w:hAnsi="Arial" w:eastAsia="Arial" w:cs="Arial"/>
          <w:bCs/>
          <w:color w:val="000000"/>
          <w:sz w:val="24"/>
          <w:szCs w:val="24"/>
          <w:lang w:val="es-es"/>
        </w:rPr>
        <w:t>Se realizó una investigación de desarrollo con un enfoque cualitativo</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 xml:space="preserve">en el campo de la </w:t>
      </w:r>
      <w:r>
        <w:rPr>
          <w:rFonts w:ascii="Arial" w:hAnsi="Arial" w:eastAsia="Arial" w:cs="Arial"/>
          <w:bCs/>
          <w:color w:val="000000"/>
          <w:sz w:val="24"/>
          <w:szCs w:val="24"/>
          <w:lang w:val="es-us"/>
        </w:rPr>
        <w:t>E</w:t>
      </w:r>
      <w:r>
        <w:rPr>
          <w:rFonts w:ascii="Arial" w:hAnsi="Arial" w:eastAsia="Arial" w:cs="Arial"/>
          <w:bCs/>
          <w:color w:val="000000"/>
          <w:sz w:val="24"/>
          <w:szCs w:val="24"/>
          <w:lang w:val="es-es"/>
        </w:rPr>
        <w:t xml:space="preserve">ducación </w:t>
      </w:r>
      <w:r>
        <w:rPr>
          <w:rFonts w:ascii="Arial" w:hAnsi="Arial" w:eastAsia="Arial" w:cs="Arial"/>
          <w:bCs/>
          <w:color w:val="000000"/>
          <w:sz w:val="24"/>
          <w:szCs w:val="24"/>
          <w:lang w:val="es-us"/>
        </w:rPr>
        <w:t>M</w:t>
      </w:r>
      <w:r>
        <w:rPr>
          <w:rFonts w:ascii="Arial" w:hAnsi="Arial" w:eastAsia="Arial" w:cs="Arial"/>
          <w:bCs/>
          <w:color w:val="000000"/>
          <w:sz w:val="24"/>
          <w:szCs w:val="24"/>
          <w:lang w:val="es-es"/>
        </w:rPr>
        <w:t>édica</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 xml:space="preserve">cuyo objeto de estudio </w:t>
      </w:r>
      <w:r>
        <w:rPr>
          <w:rFonts w:ascii="Arial" w:hAnsi="Arial" w:eastAsia="Arial" w:cs="Arial"/>
          <w:bCs/>
          <w:color w:val="000000"/>
          <w:sz w:val="24"/>
          <w:szCs w:val="24"/>
          <w:lang w:val="es-us"/>
        </w:rPr>
        <w:t>fue</w:t>
      </w:r>
      <w:r>
        <w:rPr>
          <w:rFonts w:ascii="Arial" w:hAnsi="Arial" w:eastAsia="Arial" w:cs="Arial"/>
          <w:bCs/>
          <w:color w:val="000000"/>
          <w:sz w:val="24"/>
          <w:szCs w:val="24"/>
          <w:lang w:val="es-es"/>
        </w:rPr>
        <w:t xml:space="preserve"> el proceso de enseñanza aprendizaje</w:t>
      </w:r>
      <w:r>
        <w:rPr>
          <w:rFonts w:ascii="Arial" w:hAnsi="Arial" w:eastAsia="Arial" w:cs="Arial"/>
          <w:bCs/>
          <w:color w:val="000000"/>
          <w:sz w:val="24"/>
          <w:szCs w:val="24"/>
          <w:lang w:val="es-mx"/>
        </w:rPr>
        <w:t xml:space="preserve"> </w:t>
      </w:r>
      <w:r>
        <w:rPr>
          <w:rFonts w:ascii="Arial" w:hAnsi="Arial" w:eastAsia="Arial" w:cs="Arial"/>
          <w:color w:val="000000"/>
          <w:sz w:val="24"/>
          <w:szCs w:val="24"/>
          <w:lang w:val="es-us"/>
        </w:rPr>
        <w:t>disciplina principal integradora: Estomatología General en</w:t>
      </w:r>
      <w:r>
        <w:rPr>
          <w:rFonts w:ascii="Arial" w:hAnsi="Arial" w:eastAsia="Arial" w:cs="Arial"/>
          <w:bCs/>
          <w:color w:val="000000"/>
          <w:sz w:val="24"/>
          <w:szCs w:val="24"/>
          <w:lang w:val="es-us"/>
        </w:rPr>
        <w:t xml:space="preserve"> la carrera Estom</w:t>
      </w:r>
      <w:r>
        <w:rPr>
          <w:rFonts w:ascii="Arial" w:hAnsi="Arial" w:eastAsia="Arial" w:cs="Arial"/>
          <w:bCs/>
          <w:color w:val="000000"/>
          <w:sz w:val="24"/>
          <w:szCs w:val="24"/>
          <w:lang w:val="es-es"/>
        </w:rPr>
        <w:t>a</w:t>
      </w:r>
      <w:r>
        <w:rPr>
          <w:rFonts w:ascii="Arial" w:hAnsi="Arial" w:eastAsia="Arial" w:cs="Arial"/>
          <w:bCs/>
          <w:color w:val="000000"/>
          <w:sz w:val="24"/>
          <w:szCs w:val="24"/>
          <w:lang w:val="es-us"/>
        </w:rPr>
        <w:t xml:space="preserve">tología </w:t>
      </w:r>
      <w:r>
        <w:rPr>
          <w:rFonts w:ascii="Arial" w:hAnsi="Arial" w:eastAsia="Arial" w:cs="Arial"/>
          <w:bCs/>
          <w:color w:val="000000"/>
          <w:sz w:val="24"/>
          <w:szCs w:val="24"/>
          <w:lang w:val="es-es"/>
        </w:rPr>
        <w:t>y el campo de acción</w:t>
      </w:r>
      <w:r>
        <w:rPr>
          <w:rFonts w:ascii="Arial" w:hAnsi="Arial" w:eastAsia="Arial" w:cs="Arial"/>
          <w:bCs/>
          <w:color w:val="000000"/>
          <w:sz w:val="24"/>
          <w:szCs w:val="24"/>
          <w:lang w:val="es-mx"/>
        </w:rPr>
        <w:t xml:space="preserve"> la asignatura</w:t>
      </w:r>
      <w:r>
        <w:rPr>
          <w:rFonts w:ascii="Arial" w:hAnsi="Arial" w:eastAsia="Arial" w:cs="Arial"/>
          <w:bCs/>
          <w:color w:val="000000"/>
          <w:sz w:val="24"/>
          <w:szCs w:val="24"/>
          <w:lang w:val="es-us"/>
        </w:rPr>
        <w:t xml:space="preserve"> Operatoria Clínica. </w:t>
      </w:r>
      <w:r>
        <w:rPr>
          <w:rFonts w:ascii="Arial" w:hAnsi="Arial" w:eastAsia="Arial" w:cs="Arial"/>
          <w:bCs/>
          <w:color w:val="000000"/>
          <w:sz w:val="24"/>
          <w:szCs w:val="24"/>
          <w:lang w:val="es-es"/>
        </w:rPr>
        <w:t>El estudio se realizó en la Universidad de Ciencias Médicas de Holguín</w:t>
      </w:r>
      <w:r>
        <w:rPr>
          <w:rFonts w:ascii="Arial" w:hAnsi="Arial" w:eastAsia="Arial" w:cs="Arial"/>
          <w:sz w:val="24"/>
          <w:szCs w:val="24"/>
          <w:lang w:val="es-us" w:eastAsia="es-es"/>
        </w:rPr>
        <w:t>,</w:t>
      </w:r>
      <w:r>
        <w:rPr>
          <w:rFonts w:ascii="Arial" w:hAnsi="Arial" w:eastAsia="Arial" w:cs="Arial"/>
          <w:sz w:val="24"/>
          <w:szCs w:val="24"/>
          <w:lang w:eastAsia="es-es"/>
        </w:rPr>
        <w:t xml:space="preserve"> en el período de</w:t>
      </w:r>
      <w:r>
        <w:rPr>
          <w:rFonts w:ascii="Arial" w:hAnsi="Arial" w:eastAsia="Arial" w:cs="Arial"/>
          <w:sz w:val="24"/>
          <w:szCs w:val="24"/>
          <w:lang w:val="es-us" w:eastAsia="es-es"/>
        </w:rPr>
        <w:t xml:space="preserve"> julio a noviembre de 2025</w:t>
      </w:r>
      <w:r>
        <w:rPr>
          <w:rFonts w:ascii="Arial" w:hAnsi="Arial" w:eastAsia="Arial" w:cs="Arial"/>
          <w:bCs/>
          <w:color w:val="000000"/>
          <w:sz w:val="24"/>
          <w:szCs w:val="24"/>
          <w:lang w:val="es-es" w:eastAsia="es-es"/>
        </w:rPr>
        <w:t xml:space="preserve">. </w:t>
      </w:r>
      <w:r>
        <w:rPr>
          <w:rFonts w:ascii="Arial" w:hAnsi="Arial" w:eastAsia="Arial" w:cs="Arial"/>
          <w:sz w:val="24"/>
          <w:szCs w:val="24"/>
          <w:lang w:val="es-us" w:eastAsia="es-es"/>
        </w:rPr>
        <w:t>S</w:t>
      </w:r>
      <w:r>
        <w:rPr>
          <w:rFonts w:ascii="Arial" w:hAnsi="Arial" w:eastAsia="Arial" w:cs="Arial"/>
          <w:sz w:val="24"/>
          <w:szCs w:val="24"/>
          <w:lang w:eastAsia="es-es"/>
        </w:rPr>
        <w:t xml:space="preserve">e </w:t>
      </w:r>
      <w:r>
        <w:rPr>
          <w:rFonts w:ascii="Arial" w:hAnsi="Arial" w:eastAsia="Arial" w:cs="Arial"/>
          <w:sz w:val="24"/>
          <w:szCs w:val="24"/>
          <w:lang w:val="es-us" w:eastAsia="es-es"/>
        </w:rPr>
        <w:t xml:space="preserve">realizó </w:t>
      </w:r>
      <w:r>
        <w:rPr>
          <w:rFonts w:ascii="Arial" w:hAnsi="Arial" w:eastAsia="Arial" w:cs="Arial"/>
          <w:sz w:val="24"/>
          <w:szCs w:val="24"/>
          <w:lang w:eastAsia="es-es"/>
        </w:rPr>
        <w:t xml:space="preserve">el </w:t>
      </w:r>
      <w:r>
        <w:rPr>
          <w:rFonts w:ascii="Arial" w:hAnsi="Arial" w:eastAsia="Arial" w:cs="Arial"/>
          <w:bCs/>
          <w:color w:val="000000"/>
          <w:sz w:val="24"/>
          <w:szCs w:val="24"/>
          <w:lang w:val="es-es"/>
        </w:rPr>
        <w:t>análisis de los documentos metodológicos</w:t>
      </w:r>
      <w:r>
        <w:rPr>
          <w:rFonts w:ascii="Arial" w:hAnsi="Arial" w:eastAsia="Arial" w:cs="Arial"/>
          <w:bCs/>
          <w:color w:val="000000"/>
          <w:sz w:val="24"/>
          <w:szCs w:val="24"/>
          <w:lang w:val="es-us"/>
        </w:rPr>
        <w:t xml:space="preserve">, así como </w:t>
      </w:r>
      <w:r>
        <w:rPr>
          <w:rFonts w:ascii="Arial" w:hAnsi="Arial" w:eastAsia="Arial" w:cs="Arial"/>
          <w:sz w:val="24"/>
          <w:szCs w:val="24"/>
          <w:lang w:val="es-us" w:eastAsia="es-es"/>
        </w:rPr>
        <w:t>un</w:t>
      </w:r>
      <w:r>
        <w:rPr>
          <w:rFonts w:ascii="Arial" w:hAnsi="Arial" w:eastAsia="Arial" w:cs="Arial"/>
          <w:sz w:val="24"/>
          <w:szCs w:val="24"/>
          <w:lang w:val="es-es"/>
        </w:rPr>
        <w:t>a búsqueda</w:t>
      </w:r>
      <w:r>
        <w:rPr>
          <w:rFonts w:ascii="Arial" w:hAnsi="Arial" w:eastAsia="Arial" w:cs="Arial"/>
          <w:sz w:val="24"/>
          <w:szCs w:val="24"/>
        </w:rPr>
        <w:t xml:space="preserve"> </w:t>
      </w:r>
      <w:r>
        <w:rPr>
          <w:rFonts w:ascii="Arial" w:hAnsi="Arial" w:eastAsia="Arial" w:cs="Arial"/>
          <w:sz w:val="24"/>
          <w:szCs w:val="24"/>
          <w:lang w:val="es-es"/>
        </w:rPr>
        <w:t xml:space="preserve">actualizada </w:t>
      </w:r>
      <w:r>
        <w:rPr>
          <w:rFonts w:ascii="Arial" w:hAnsi="Arial" w:eastAsia="Arial" w:cs="Arial"/>
          <w:sz w:val="24"/>
          <w:szCs w:val="24"/>
          <w:lang w:val="es-us"/>
        </w:rPr>
        <w:t>s</w:t>
      </w:r>
      <w:r>
        <w:rPr>
          <w:rFonts w:ascii="Arial" w:hAnsi="Arial" w:eastAsia="Arial" w:cs="Arial"/>
          <w:sz w:val="24"/>
          <w:szCs w:val="24"/>
          <w:lang w:eastAsia="es-es"/>
        </w:rPr>
        <w:t>obre el tema</w:t>
      </w:r>
      <w:r>
        <w:rPr>
          <w:rFonts w:ascii="Arial" w:hAnsi="Arial" w:eastAsia="Arial" w:cs="Arial"/>
          <w:sz w:val="24"/>
          <w:szCs w:val="24"/>
          <w:lang w:val="es-es"/>
        </w:rPr>
        <w:t xml:space="preserve"> en revistas nacionales</w:t>
      </w:r>
      <w:r>
        <w:rPr>
          <w:rFonts w:ascii="Arial" w:hAnsi="Arial" w:eastAsia="Arial" w:cs="Arial"/>
          <w:sz w:val="24"/>
          <w:szCs w:val="24"/>
          <w:lang w:val="es-us"/>
        </w:rPr>
        <w:t xml:space="preserve"> </w:t>
      </w:r>
      <w:r>
        <w:rPr>
          <w:rFonts w:ascii="Arial" w:hAnsi="Arial" w:eastAsia="Arial" w:cs="Arial"/>
          <w:sz w:val="24"/>
          <w:szCs w:val="24"/>
          <w:lang w:val="es-es"/>
        </w:rPr>
        <w:t>e internacionales</w:t>
      </w:r>
      <w:r>
        <w:rPr>
          <w:rFonts w:ascii="Arial" w:hAnsi="Arial" w:eastAsia="Arial" w:cs="Arial"/>
          <w:sz w:val="24"/>
          <w:szCs w:val="24"/>
          <w:lang w:val="es-us"/>
        </w:rPr>
        <w:t xml:space="preserve"> en diferentes bases de datos</w:t>
      </w:r>
      <w:r>
        <w:rPr>
          <w:rFonts w:ascii="Arial" w:hAnsi="Arial" w:eastAsia="Arial" w:cs="Arial"/>
          <w:bCs/>
          <w:color w:val="000000"/>
          <w:sz w:val="24"/>
          <w:szCs w:val="24"/>
          <w:lang w:val="es-es"/>
        </w:rPr>
        <w:t xml:space="preserve"> como Scielo, Pubmed, Medline, Scopus, entre otras.</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Se utilizaron métodos teóricos como: el análisis-síntesis para obtener la información necesaria; la inducción-deducción para hacer inferencias y valoraciones que los autores comentan en el artícul</w:t>
      </w:r>
      <w:r>
        <w:rPr>
          <w:rFonts w:ascii="Arial" w:hAnsi="Arial" w:eastAsia="Arial" w:cs="Arial"/>
          <w:bCs/>
          <w:color w:val="000000"/>
          <w:sz w:val="24"/>
          <w:szCs w:val="24"/>
          <w:lang w:val="es-mx"/>
        </w:rPr>
        <w:t>o.</w:t>
      </w:r>
      <w:r>
        <w:rPr>
          <w:rFonts w:ascii="Arial" w:hAnsi="Arial" w:eastAsia="Arial" w:cs="Arial"/>
          <w:bCs/>
          <w:color w:val="000000"/>
          <w:sz w:val="24"/>
          <w:szCs w:val="24"/>
          <w:lang w:val="es-es"/>
        </w:rPr>
      </w:r>
    </w:p>
    <w:p>
      <w:pPr>
        <w:spacing w:after="0" w:line="360" w:lineRule="auto"/>
        <w:jc w:val="both"/>
        <w:rPr>
          <w:rFonts w:ascii="Arial" w:hAnsi="Arial" w:eastAsia="Arial" w:cs="Arial"/>
          <w:b/>
          <w:color w:val="000000"/>
          <w:sz w:val="24"/>
          <w:szCs w:val="24"/>
          <w:lang w:val="es-es"/>
        </w:rPr>
      </w:pPr>
      <w:r>
        <w:rPr>
          <w:rFonts w:ascii="Arial" w:hAnsi="Arial" w:eastAsia="Arial" w:cs="Arial"/>
          <w:b/>
          <w:color w:val="000000"/>
          <w:sz w:val="24"/>
          <w:szCs w:val="24"/>
          <w:lang w:val="es-es"/>
        </w:rPr>
        <w:t>RESULTADOS Y DISCUSIÓN</w:t>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es"/>
        </w:rPr>
        <w:t>A partir de los resultados obtenidos de la revisión documental</w:t>
      </w:r>
      <w:r>
        <w:rPr>
          <w:rFonts w:ascii="Arial" w:hAnsi="Arial" w:eastAsia="Arial" w:cs="Arial"/>
          <w:bCs/>
          <w:color w:val="000000"/>
          <w:sz w:val="24"/>
          <w:szCs w:val="24"/>
          <w:lang w:val="es-us"/>
        </w:rPr>
        <w:t xml:space="preserve"> se obtuvieron las estrategias curriculares descritas en el programa </w:t>
      </w:r>
      <w:r>
        <w:rPr>
          <w:rFonts w:ascii="Arial" w:hAnsi="Arial" w:eastAsia="Arial" w:cs="Arial"/>
          <w:bCs/>
          <w:color w:val="000000"/>
          <w:sz w:val="24"/>
          <w:szCs w:val="24"/>
        </w:rPr>
        <w:t>de la</w:t>
      </w:r>
      <w:r>
        <w:rPr>
          <w:rFonts w:ascii="Arial" w:hAnsi="Arial" w:eastAsia="Arial" w:cs="Arial"/>
          <w:bCs/>
          <w:color w:val="000000"/>
          <w:sz w:val="24"/>
          <w:szCs w:val="24"/>
          <w:lang w:val="es-us"/>
        </w:rPr>
        <w:t xml:space="preserve"> </w:t>
      </w:r>
      <w:r>
        <w:rPr>
          <w:rFonts w:ascii="Arial" w:hAnsi="Arial" w:eastAsia="Arial" w:cs="Arial"/>
          <w:bCs/>
          <w:color w:val="000000"/>
          <w:sz w:val="24"/>
          <w:szCs w:val="24"/>
        </w:rPr>
        <w:t xml:space="preserve">disciplina </w:t>
      </w:r>
      <w:r>
        <w:rPr>
          <w:rFonts w:ascii="Arial" w:hAnsi="Arial" w:eastAsia="Arial" w:cs="Arial"/>
          <w:bCs/>
          <w:color w:val="000000"/>
          <w:sz w:val="24"/>
          <w:szCs w:val="24"/>
          <w:lang w:val="es-us"/>
        </w:rPr>
        <w:t xml:space="preserve">principal </w:t>
      </w:r>
      <w:r>
        <w:rPr>
          <w:rFonts w:ascii="Arial" w:hAnsi="Arial" w:eastAsia="Arial" w:cs="Arial"/>
          <w:bCs/>
          <w:color w:val="000000"/>
          <w:sz w:val="24"/>
          <w:szCs w:val="24"/>
        </w:rPr>
        <w:t xml:space="preserve">Estomatología </w:t>
      </w:r>
      <w:r>
        <w:rPr>
          <w:rFonts w:ascii="Arial" w:hAnsi="Arial" w:eastAsia="Arial" w:cs="Arial"/>
          <w:bCs/>
          <w:color w:val="000000"/>
          <w:sz w:val="24"/>
          <w:szCs w:val="24"/>
          <w:lang w:val="es-us"/>
        </w:rPr>
        <w:t>General</w:t>
      </w:r>
      <w:r>
        <w:rPr>
          <w:rFonts w:ascii="Arial" w:hAnsi="Arial" w:eastAsia="Arial" w:cs="Arial"/>
          <w:bCs/>
          <w:color w:val="000000"/>
          <w:sz w:val="24"/>
          <w:szCs w:val="24"/>
          <w:lang w:val="es-us"/>
        </w:rPr>
        <w:t>.</w:t>
      </w:r>
      <w:r>
        <w:rPr>
          <w:rFonts w:ascii="Arial" w:hAnsi="Arial" w:eastAsia="Arial" w:cs="Arial"/>
          <w:bCs/>
          <w:color w:val="000000"/>
          <w:sz w:val="24"/>
          <w:szCs w:val="24"/>
          <w:vertAlign w:val="superscript"/>
          <w:lang w:val="es-us"/>
        </w:rPr>
        <w:t>12</w:t>
      </w:r>
      <w:r>
        <w:rPr>
          <w:rFonts w:ascii="Arial" w:hAnsi="Arial" w:eastAsia="Arial" w:cs="Arial"/>
          <w:bCs/>
          <w:color w:val="000000"/>
          <w:sz w:val="24"/>
          <w:szCs w:val="24"/>
          <w:lang w:val="es-us"/>
        </w:rPr>
        <w:t xml:space="preserve"> </w:t>
      </w:r>
    </w:p>
    <w:p>
      <w:pPr>
        <w:spacing w:after="0" w:line="360" w:lineRule="auto"/>
        <w:jc w:val="both"/>
        <w:rPr>
          <w:rFonts w:ascii="Arial" w:hAnsi="Arial" w:eastAsia="Arial" w:cs="Arial"/>
          <w:sz w:val="24"/>
          <w:szCs w:val="24"/>
          <w:lang w:val="es-us"/>
        </w:rPr>
      </w:pPr>
      <w:r>
        <w:rPr>
          <w:rFonts w:ascii="Arial" w:hAnsi="Arial" w:eastAsia="Arial" w:cs="Arial"/>
          <w:bCs/>
          <w:color w:val="000000"/>
          <w:sz w:val="24"/>
          <w:szCs w:val="24"/>
          <w:lang w:val="es-us"/>
        </w:rPr>
        <w:t>En el colectivo de asignatura se corroboró la necesidad de p</w:t>
      </w:r>
      <w:r>
        <w:rPr>
          <w:rFonts w:ascii="Arial" w:hAnsi="Arial" w:eastAsia="Arial" w:cs="Arial"/>
          <w:sz w:val="24"/>
          <w:szCs w:val="24"/>
        </w:rPr>
        <w:t>erfecciona</w:t>
      </w:r>
      <w:r>
        <w:rPr>
          <w:rFonts w:ascii="Arial" w:hAnsi="Arial" w:eastAsia="Arial" w:cs="Arial"/>
          <w:sz w:val="24"/>
          <w:szCs w:val="24"/>
          <w:lang w:val="es-us"/>
        </w:rPr>
        <w:t xml:space="preserve">r </w:t>
      </w:r>
      <w:r>
        <w:rPr>
          <w:rFonts w:ascii="Arial" w:hAnsi="Arial" w:eastAsia="Arial" w:cs="Arial"/>
          <w:sz w:val="24"/>
          <w:szCs w:val="24"/>
        </w:rPr>
        <w:t xml:space="preserve">el trabajo metodológico en  el diseño, selección y utilización de </w:t>
      </w:r>
      <w:r>
        <w:rPr>
          <w:rFonts w:ascii="Arial" w:hAnsi="Arial" w:eastAsia="Arial" w:cs="Arial"/>
          <w:sz w:val="24"/>
          <w:szCs w:val="24"/>
          <w:lang w:val="es-us"/>
        </w:rPr>
        <w:t>la</w:t>
      </w:r>
      <w:r>
        <w:rPr>
          <w:rFonts w:ascii="Arial" w:hAnsi="Arial" w:eastAsia="Arial" w:cs="Arial"/>
          <w:sz w:val="24"/>
          <w:szCs w:val="24"/>
          <w:lang w:val="es-mx"/>
        </w:rPr>
        <w:t>s</w:t>
      </w:r>
      <w:r>
        <w:rPr>
          <w:rFonts w:ascii="Arial" w:hAnsi="Arial" w:eastAsia="Arial" w:cs="Arial"/>
          <w:sz w:val="24"/>
          <w:szCs w:val="24"/>
          <w:lang w:val="es-us"/>
        </w:rPr>
        <w:t xml:space="preserve"> </w:t>
      </w:r>
      <w:r>
        <w:rPr>
          <w:rFonts w:ascii="Arial" w:hAnsi="Arial" w:eastAsia="Arial" w:cs="Arial"/>
          <w:sz w:val="24"/>
          <w:szCs w:val="24"/>
        </w:rPr>
        <w:t xml:space="preserve">tareas </w:t>
      </w:r>
      <w:r>
        <w:rPr>
          <w:rFonts w:ascii="Arial" w:hAnsi="Arial" w:eastAsia="Arial" w:cs="Arial"/>
          <w:color w:val="000000"/>
          <w:sz w:val="24"/>
          <w:szCs w:val="24"/>
        </w:rPr>
        <w:t>docente</w:t>
      </w:r>
      <w:r>
        <w:rPr>
          <w:rFonts w:ascii="Arial" w:hAnsi="Arial" w:eastAsia="Arial" w:cs="Arial"/>
          <w:color w:val="000000"/>
          <w:sz w:val="24"/>
          <w:szCs w:val="24"/>
          <w:lang w:val="es-us"/>
        </w:rPr>
        <w:t xml:space="preserve"> </w:t>
      </w:r>
      <w:r>
        <w:rPr>
          <w:rFonts w:ascii="Arial" w:hAnsi="Arial" w:eastAsia="Arial" w:cs="Arial"/>
          <w:color w:val="000000"/>
          <w:sz w:val="24"/>
          <w:szCs w:val="24"/>
        </w:rPr>
        <w:t>integradora, su relación con las estrategias curriculares</w:t>
      </w:r>
      <w:r>
        <w:rPr>
          <w:rFonts w:ascii="Arial" w:hAnsi="Arial" w:eastAsia="Arial" w:cs="Arial"/>
          <w:bCs/>
          <w:color w:val="000000"/>
          <w:sz w:val="24"/>
          <w:szCs w:val="24"/>
          <w:lang w:val="es-us"/>
        </w:rPr>
        <w:t xml:space="preserve"> </w:t>
      </w:r>
      <w:r>
        <w:rPr>
          <w:rFonts w:ascii="Arial" w:hAnsi="Arial" w:eastAsia="Arial" w:cs="Arial"/>
          <w:bCs/>
          <w:color w:val="000000"/>
          <w:sz w:val="24"/>
          <w:szCs w:val="24"/>
          <w:lang w:val="es-es"/>
        </w:rPr>
        <w:t>en la asignatura Operatoria Clínica</w:t>
      </w:r>
      <w:r>
        <w:rPr>
          <w:rFonts w:ascii="Arial" w:hAnsi="Arial" w:eastAsia="Arial" w:cs="Arial"/>
          <w:bCs/>
          <w:color w:val="000000"/>
          <w:sz w:val="24"/>
          <w:szCs w:val="24"/>
          <w:lang w:val="es-us"/>
        </w:rPr>
        <w:t xml:space="preserve"> </w:t>
      </w:r>
      <w:r>
        <w:rPr>
          <w:rFonts w:ascii="Arial" w:hAnsi="Arial" w:eastAsia="Arial" w:cs="Arial"/>
          <w:sz w:val="24"/>
          <w:szCs w:val="24"/>
        </w:rPr>
        <w:t xml:space="preserve">en correspondencia con las orientaciones </w:t>
      </w:r>
      <w:r>
        <w:rPr>
          <w:rFonts w:ascii="Arial" w:hAnsi="Arial" w:eastAsia="Arial" w:cs="Arial"/>
          <w:sz w:val="24"/>
          <w:szCs w:val="24"/>
          <w:lang w:val="es-mx"/>
        </w:rPr>
        <w:t>metodol</w:t>
      </w:r>
      <w:r>
        <w:rPr>
          <w:rFonts w:ascii="Arial" w:hAnsi="Arial" w:eastAsia="Arial" w:cs="Arial"/>
          <w:sz w:val="24"/>
          <w:szCs w:val="24"/>
          <w:lang w:val="es-us"/>
        </w:rPr>
        <w:t>ó</w:t>
      </w:r>
      <w:r>
        <w:rPr>
          <w:rFonts w:ascii="Arial" w:hAnsi="Arial" w:eastAsia="Arial" w:cs="Arial"/>
          <w:sz w:val="24"/>
          <w:szCs w:val="24"/>
          <w:lang w:val="es-mx"/>
        </w:rPr>
        <w:t xml:space="preserve">gicas </w:t>
      </w:r>
      <w:r>
        <w:rPr>
          <w:rFonts w:ascii="Arial" w:hAnsi="Arial" w:eastAsia="Arial" w:cs="Arial"/>
          <w:sz w:val="24"/>
          <w:szCs w:val="24"/>
        </w:rPr>
        <w:t>emitidas por el colectivo de la carrera y con los objetivos formativos de</w:t>
      </w:r>
      <w:r>
        <w:rPr>
          <w:rFonts w:ascii="Arial" w:hAnsi="Arial" w:eastAsia="Arial" w:cs="Arial"/>
          <w:sz w:val="24"/>
          <w:szCs w:val="24"/>
          <w:lang w:val="es-us"/>
        </w:rPr>
        <w:t>l</w:t>
      </w:r>
      <w:r>
        <w:rPr>
          <w:rFonts w:ascii="Arial" w:hAnsi="Arial" w:eastAsia="Arial" w:cs="Arial"/>
          <w:sz w:val="24"/>
          <w:szCs w:val="24"/>
        </w:rPr>
        <w:t xml:space="preserve"> año</w:t>
      </w:r>
      <w:r>
        <w:rPr>
          <w:rFonts w:ascii="Arial" w:hAnsi="Arial" w:eastAsia="Arial" w:cs="Arial"/>
          <w:sz w:val="24"/>
          <w:szCs w:val="24"/>
          <w:lang w:val="es-us"/>
        </w:rPr>
        <w:t xml:space="preserve"> según Res 47/2022. </w:t>
      </w:r>
      <w:r>
        <w:rPr>
          <w:rFonts w:ascii="Arial" w:hAnsi="Arial" w:eastAsia="Arial" w:cs="Arial"/>
          <w:sz w:val="24"/>
          <w:szCs w:val="24"/>
          <w:lang w:val="es-us"/>
        </w:rPr>
      </w:r>
    </w:p>
    <w:p>
      <w:pPr>
        <w:ind w:right="-1"/>
        <w:spacing w:after="0" w:line="360" w:lineRule="auto"/>
        <w:jc w:val="both"/>
        <w:rPr>
          <w:rFonts w:ascii="Arial" w:hAnsi="Arial" w:eastAsia="Arial" w:cs="Arial"/>
          <w:sz w:val="24"/>
          <w:szCs w:val="24"/>
          <w:lang w:val="es-us"/>
        </w:rPr>
      </w:pPr>
      <w:r>
        <w:rPr>
          <w:rFonts w:ascii="Arial" w:hAnsi="Arial" w:eastAsia="Arial" w:cs="Arial"/>
          <w:sz w:val="24"/>
          <w:szCs w:val="24"/>
          <w:lang w:val="es-mx"/>
        </w:rPr>
        <w:t>El enfoque interdisciplinario de la enseñanza sirve de motivación para aplicar los conocimientos adquiridos, crear y asumir las diversas situaciones clínicas en correspondencia con las características individuales de cada paciente.</w:t>
      </w:r>
      <w:r>
        <w:rPr>
          <w:rFonts w:ascii="Arial" w:hAnsi="Arial" w:eastAsia="Arial" w:cs="Arial"/>
          <w:sz w:val="24"/>
          <w:szCs w:val="24"/>
          <w:lang w:val="es-us"/>
        </w:rPr>
        <w:t xml:space="preserve"> </w:t>
      </w:r>
      <w:r>
        <w:rPr>
          <w:rFonts w:ascii="Arial" w:hAnsi="Arial" w:eastAsia="Arial" w:cs="Arial"/>
          <w:sz w:val="24"/>
          <w:szCs w:val="24"/>
          <w:lang w:val="es-mx"/>
        </w:rPr>
        <w:t xml:space="preserve">De ahí que se pueden establecer nexos entre los contenidos, a través de situaciones problémicas u otros métodos, que acerquen a los estudiantes al contexto en que se desenvolverán para la solución de los principales problemas de salud de la población. </w:t>
      </w:r>
      <w:r>
        <w:rPr>
          <w:rFonts w:ascii="Arial" w:hAnsi="Arial" w:eastAsia="Arial" w:cs="Arial"/>
          <w:sz w:val="24"/>
          <w:szCs w:val="24"/>
          <w:lang w:val="es-us"/>
        </w:rPr>
      </w:r>
    </w:p>
    <w:p>
      <w:pPr>
        <w:ind w:right="-1"/>
        <w:spacing w:after="0" w:line="360" w:lineRule="auto"/>
        <w:jc w:val="both"/>
        <w:rPr>
          <w:rFonts w:ascii="Arial" w:hAnsi="Arial" w:eastAsia="Arial" w:cs="Arial"/>
          <w:sz w:val="24"/>
          <w:szCs w:val="24"/>
          <w:lang w:val="es-mx"/>
        </w:rPr>
      </w:pPr>
      <w:r>
        <w:rPr>
          <w:rFonts w:ascii="Arial" w:hAnsi="Arial" w:eastAsia="Arial" w:cs="Arial"/>
          <w:sz w:val="24"/>
          <w:szCs w:val="24"/>
          <w:lang w:val="es-mx"/>
        </w:rPr>
        <w:t xml:space="preserve">Al identificar los nodos de contenidos de cada tema que se relacionan con otras asignaturas del currículo, los docentes cuentan con una herramienta que les permite trabajar la interdisciplinariedad </w:t>
      </w:r>
      <w:r>
        <w:rPr>
          <w:rFonts w:ascii="Arial" w:hAnsi="Arial" w:eastAsia="Arial" w:cs="Arial"/>
          <w:sz w:val="24"/>
          <w:szCs w:val="24"/>
          <w:lang w:val="es-us"/>
        </w:rPr>
        <w:t xml:space="preserve">cada </w:t>
      </w:r>
      <w:r>
        <w:rPr>
          <w:rFonts w:ascii="Arial" w:hAnsi="Arial" w:eastAsia="Arial" w:cs="Arial"/>
          <w:sz w:val="24"/>
          <w:szCs w:val="24"/>
          <w:lang w:val="es-mx"/>
        </w:rPr>
        <w:t>forma de organización de la enseñanza.</w:t>
      </w:r>
      <w:r>
        <w:rPr>
          <w:rFonts w:ascii="Arial" w:hAnsi="Arial" w:eastAsia="Arial" w:cs="Arial"/>
          <w:sz w:val="24"/>
          <w:szCs w:val="24"/>
          <w:vertAlign w:val="superscript"/>
          <w:lang w:val="es-us"/>
        </w:rPr>
        <w:t>13</w:t>
      </w:r>
      <w:r>
        <w:rPr>
          <w:rFonts w:ascii="Arial" w:hAnsi="Arial" w:eastAsia="Arial" w:cs="Arial"/>
          <w:sz w:val="24"/>
          <w:szCs w:val="24"/>
          <w:lang w:val="es-mx"/>
        </w:rPr>
        <w:t xml:space="preserve"> El estudiante en la asignatura Operatoria Cl</w:t>
      </w:r>
      <w:r>
        <w:rPr>
          <w:rFonts w:ascii="Arial" w:hAnsi="Arial" w:eastAsia="Arial" w:cs="Arial"/>
          <w:sz w:val="24"/>
          <w:szCs w:val="24"/>
          <w:lang w:val="es-us"/>
        </w:rPr>
        <w:t>í</w:t>
      </w:r>
      <w:r>
        <w:rPr>
          <w:rFonts w:ascii="Arial" w:hAnsi="Arial" w:eastAsia="Arial" w:cs="Arial"/>
          <w:sz w:val="24"/>
          <w:szCs w:val="24"/>
          <w:lang w:val="es-mx"/>
        </w:rPr>
        <w:t xml:space="preserve">nica integra elementos estudiados en la disciplina Morfofisiología </w:t>
      </w:r>
      <w:r>
        <w:rPr>
          <w:rFonts w:ascii="Arial" w:hAnsi="Arial" w:eastAsia="Arial" w:cs="Arial"/>
          <w:sz w:val="24"/>
          <w:szCs w:val="24"/>
          <w:lang w:val="es-us"/>
        </w:rPr>
        <w:t xml:space="preserve">y </w:t>
      </w:r>
      <w:r>
        <w:rPr>
          <w:rFonts w:ascii="Arial" w:hAnsi="Arial" w:eastAsia="Arial" w:cs="Arial"/>
          <w:sz w:val="24"/>
          <w:szCs w:val="24"/>
          <w:lang w:val="es-mx"/>
        </w:rPr>
        <w:t>Operatoria t</w:t>
      </w:r>
      <w:r>
        <w:rPr>
          <w:rFonts w:ascii="Arial" w:hAnsi="Arial" w:eastAsia="Arial" w:cs="Arial"/>
          <w:sz w:val="24"/>
          <w:szCs w:val="24"/>
          <w:lang w:val="es-us"/>
        </w:rPr>
        <w:t>é</w:t>
      </w:r>
      <w:r>
        <w:rPr>
          <w:rFonts w:ascii="Arial" w:hAnsi="Arial" w:eastAsia="Arial" w:cs="Arial"/>
          <w:sz w:val="24"/>
          <w:szCs w:val="24"/>
          <w:lang w:val="es-mx"/>
        </w:rPr>
        <w:t>cnica,</w:t>
      </w:r>
      <w:r>
        <w:rPr>
          <w:rFonts w:ascii="Arial" w:hAnsi="Arial" w:eastAsia="Arial" w:cs="Arial"/>
          <w:sz w:val="24"/>
          <w:szCs w:val="24"/>
          <w:lang w:val="es-us"/>
        </w:rPr>
        <w:t xml:space="preserve"> </w:t>
      </w:r>
      <w:r>
        <w:rPr>
          <w:rFonts w:ascii="Arial" w:hAnsi="Arial" w:eastAsia="Arial" w:cs="Arial"/>
          <w:sz w:val="24"/>
          <w:szCs w:val="24"/>
          <w:lang w:val="es-mx"/>
        </w:rPr>
        <w:t>para</w:t>
      </w:r>
      <w:r>
        <w:rPr>
          <w:rFonts w:ascii="Arial" w:hAnsi="Arial" w:eastAsia="Arial" w:cs="Arial"/>
          <w:sz w:val="24"/>
          <w:szCs w:val="24"/>
          <w:lang w:val="es-us"/>
        </w:rPr>
        <w:t xml:space="preserve"> </w:t>
      </w:r>
      <w:r>
        <w:rPr>
          <w:rFonts w:ascii="Arial" w:hAnsi="Arial" w:eastAsia="Arial" w:cs="Arial"/>
          <w:sz w:val="24"/>
          <w:szCs w:val="24"/>
          <w:lang w:val="es-mx"/>
        </w:rPr>
        <w:t xml:space="preserve">comprender las patologías pulpares y periapicales, en íntima relación con diversas formas de agresión, cómo evitarlas y tratarlas. </w:t>
      </w:r>
      <w:r>
        <w:rPr>
          <w:rFonts w:ascii="Arial" w:hAnsi="Arial" w:eastAsia="Arial" w:cs="Arial"/>
          <w:sz w:val="24"/>
          <w:szCs w:val="24"/>
          <w:lang w:val="es-mx"/>
        </w:rPr>
      </w:r>
    </w:p>
    <w:p>
      <w:pPr>
        <w:ind w:right="-1"/>
        <w:spacing w:after="0" w:line="360" w:lineRule="auto"/>
        <w:jc w:val="both"/>
        <w:rPr>
          <w:rFonts w:ascii="Arial" w:hAnsi="Arial" w:eastAsia="Arial" w:cs="Arial"/>
          <w:sz w:val="24"/>
          <w:szCs w:val="24"/>
          <w:lang w:val="es-mx"/>
        </w:rPr>
      </w:pPr>
      <w:r>
        <w:rPr>
          <w:rFonts w:ascii="Arial" w:hAnsi="Arial" w:eastAsia="Arial" w:cs="Arial"/>
          <w:sz w:val="24"/>
          <w:szCs w:val="24"/>
          <w:lang w:val="es-mx"/>
        </w:rPr>
        <w:t xml:space="preserve">Los conocimientos de diversas asignaturas precedentes tales como: </w:t>
      </w:r>
      <w:r>
        <w:rPr>
          <w:rFonts w:ascii="Arial" w:hAnsi="Arial" w:eastAsia="Arial" w:cs="Arial"/>
          <w:sz w:val="24"/>
          <w:szCs w:val="24"/>
          <w:lang w:val="es-us"/>
        </w:rPr>
        <w:t xml:space="preserve"> </w:t>
      </w:r>
      <w:r>
        <w:rPr>
          <w:rFonts w:ascii="Arial" w:hAnsi="Arial" w:eastAsia="Arial" w:cs="Arial"/>
          <w:sz w:val="24"/>
          <w:szCs w:val="24"/>
          <w:lang w:val="es-mx"/>
        </w:rPr>
        <w:t>Imagenología se integran al tener que realizar valoraciones radiológicas de las estructuras óseas y del periodonto de inserción, con lo cual también se interrelaciona con la asignaturas como: Periodoncia cuando se observan posibles urgencias periodontales y su prevención.</w:t>
      </w:r>
      <w:r>
        <w:rPr>
          <w:rFonts w:ascii="Arial" w:hAnsi="Arial" w:eastAsia="Arial" w:cs="Arial"/>
          <w:sz w:val="24"/>
          <w:szCs w:val="24"/>
          <w:lang w:val="es-mx"/>
        </w:rPr>
      </w:r>
    </w:p>
    <w:p>
      <w:pPr>
        <w:ind w:right="-1"/>
        <w:spacing w:after="0" w:line="360" w:lineRule="auto"/>
        <w:jc w:val="both"/>
        <w:rPr>
          <w:rFonts w:ascii="Arial" w:hAnsi="Arial" w:eastAsia="Arial" w:cs="Arial"/>
          <w:sz w:val="24"/>
          <w:szCs w:val="24"/>
        </w:rPr>
      </w:pPr>
      <w:r>
        <w:rPr>
          <w:rFonts w:ascii="Arial" w:hAnsi="Arial" w:eastAsia="Arial" w:cs="Arial"/>
          <w:sz w:val="24"/>
          <w:szCs w:val="24"/>
          <w:lang w:val="es-mx"/>
        </w:rPr>
        <w:t>Rehabilitación I y II: los estudiantes deben ser capaces de diagnosticar la disfunción masticatoria y su clasificación según Kennedy e identificar las diferentes lesiones sobre los tejidos blandos relacionados con el tratamiento rehabilitador, la causa que la provoca y eliminarlas como: prótesis desajustadas, problemas oclusoarticulares, y diagnosticar los trastornos de la articulación temporomandibular para remitir los pacientes al segundo nivel de atención.</w:t>
      </w:r>
      <w:r>
        <w:rPr>
          <w:rFonts w:ascii="Arial" w:hAnsi="Arial" w:eastAsia="Arial" w:cs="Arial"/>
          <w:sz w:val="24"/>
          <w:szCs w:val="24"/>
        </w:rPr>
      </w:r>
    </w:p>
    <w:p>
      <w:pPr>
        <w:ind w:right="-1"/>
        <w:spacing w:after="0" w:line="360" w:lineRule="auto"/>
        <w:jc w:val="both"/>
        <w:rPr>
          <w:rFonts w:ascii="Arial" w:hAnsi="Arial" w:eastAsia="Arial" w:cs="Arial"/>
          <w:sz w:val="24"/>
          <w:szCs w:val="24"/>
          <w:lang w:val="es-mx"/>
        </w:rPr>
      </w:pPr>
      <w:r>
        <w:rPr>
          <w:rFonts w:ascii="Arial" w:hAnsi="Arial" w:eastAsia="Arial" w:cs="Arial"/>
          <w:sz w:val="24"/>
          <w:szCs w:val="24"/>
          <w:lang w:val="es-mx"/>
        </w:rPr>
        <w:t>En Oclusión dentaria y Medicina Bucal abordan elementos de Propedéutica y Semiología al relizar el examen clínico donde se aplican los métodos del examen físico, así como términos propios para describir las estructuras bucales, con la aplicación del método clínico, e interpretación de los signos y síntomas recogidos por medio del interrogatorio. Para el correcto examen clínico y diagnóstico deben aplicar conocimientos de Propedeútica, Morfofisiología, Rehabilitación I, Periodoncia, Oclusión dentaria y Radiología. El alumno</w:t>
      </w:r>
      <w:r>
        <w:rPr>
          <w:rFonts w:ascii="Arial" w:hAnsi="Arial" w:eastAsia="Arial" w:cs="Arial"/>
          <w:sz w:val="24"/>
          <w:szCs w:val="24"/>
          <w:lang w:val="es-us"/>
        </w:rPr>
        <w:t xml:space="preserve"> </w:t>
      </w:r>
      <w:r>
        <w:rPr>
          <w:rFonts w:ascii="Arial" w:hAnsi="Arial" w:eastAsia="Arial" w:cs="Arial"/>
          <w:sz w:val="24"/>
          <w:szCs w:val="24"/>
          <w:lang w:val="es-mx"/>
        </w:rPr>
        <w:t xml:space="preserve">al reconocer los factores etiológicos, realizar el examen bucal, pesquisa de cáncer bucal y determinar la conducta a seguir es necesario integrar los conocimientos de Periodoncia respecto a las características clínicas fisiológicas de la gingiva y los tejidos periodontales en general. </w:t>
      </w:r>
    </w:p>
    <w:p>
      <w:pPr>
        <w:ind w:right="-1"/>
        <w:spacing w:after="0" w:line="360" w:lineRule="auto"/>
        <w:jc w:val="both"/>
        <w:rPr>
          <w:rFonts w:ascii="Arial" w:hAnsi="Arial" w:eastAsia="Arial" w:cs="Arial"/>
          <w:sz w:val="24"/>
          <w:szCs w:val="24"/>
        </w:rPr>
      </w:pPr>
      <w:r>
        <w:rPr>
          <w:rFonts w:ascii="Arial" w:hAnsi="Arial" w:eastAsia="Arial" w:cs="Arial"/>
          <w:sz w:val="24"/>
          <w:szCs w:val="24"/>
          <w:lang w:val="es-mx"/>
        </w:rPr>
        <w:t>Se relaciona con Farmacología y Microbiología al abordar en determinadas afecciones el tratamiento farmacológico y los gérmenes que pueden estar relacionados con los procesos sépticos. Psicología y Salud</w:t>
      </w:r>
      <w:r>
        <w:rPr>
          <w:rFonts w:ascii="Arial" w:hAnsi="Arial" w:eastAsia="Arial" w:cs="Arial"/>
          <w:sz w:val="24"/>
          <w:szCs w:val="24"/>
          <w:lang w:val="es-us"/>
        </w:rPr>
        <w:t xml:space="preserve"> </w:t>
      </w:r>
      <w:r>
        <w:rPr>
          <w:rFonts w:ascii="Arial" w:hAnsi="Arial" w:eastAsia="Arial" w:cs="Arial"/>
          <w:sz w:val="24"/>
          <w:szCs w:val="24"/>
          <w:lang w:val="es-mx"/>
        </w:rPr>
        <w:t>les brinda la comprensión del estado de la salud bucal desde una concepción sociopsicológica del proceso salud enfermedad, un desempeño ético, humanista y personalizado, en la solución de los problemas de salud, más generales y frecuentes que se presentan en la práctica profesional.</w:t>
      </w:r>
      <w:r>
        <w:rPr>
          <w:rFonts w:ascii="Arial" w:hAnsi="Arial" w:eastAsia="Arial" w:cs="Arial"/>
          <w:sz w:val="24"/>
          <w:szCs w:val="24"/>
          <w:lang w:val="es-us"/>
        </w:rPr>
        <w:t xml:space="preserve"> </w:t>
      </w:r>
      <w:r>
        <w:rPr>
          <w:rFonts w:ascii="Arial" w:hAnsi="Arial" w:eastAsia="Arial" w:cs="Arial"/>
          <w:sz w:val="24"/>
          <w:szCs w:val="24"/>
          <w:lang w:val="es-mx"/>
        </w:rPr>
        <w:t>La Medicina Natural y Tradicional se integra para el tratamiento de la mucosa y la gingiva.</w:t>
      </w:r>
      <w:r>
        <w:rPr>
          <w:rFonts w:ascii="Arial" w:hAnsi="Arial" w:eastAsia="Arial" w:cs="Arial"/>
          <w:sz w:val="24"/>
          <w:szCs w:val="24"/>
        </w:rPr>
      </w:r>
    </w:p>
    <w:p>
      <w:pPr>
        <w:spacing w:after="0" w:line="360" w:lineRule="auto"/>
        <w:jc w:val="both"/>
        <w:rPr>
          <w:rFonts w:ascii="Arial" w:hAnsi="Arial" w:eastAsia="Arial" w:cs="Arial"/>
          <w:sz w:val="24"/>
          <w:szCs w:val="24"/>
          <w:lang w:val="es-mx" w:eastAsia="es-es"/>
        </w:rPr>
      </w:pPr>
      <w:r>
        <w:rPr>
          <w:rFonts w:ascii="Arial" w:hAnsi="Arial" w:eastAsia="Arial" w:cs="Arial"/>
          <w:sz w:val="24"/>
          <w:szCs w:val="24"/>
        </w:rPr>
        <w:t>Las estrategias curriculares aportan direccionalidad y coherencia al proceso de formación según los requerimientos del modelo del profesional.</w:t>
      </w:r>
      <w:r>
        <w:rPr>
          <w:rFonts w:ascii="Arial" w:hAnsi="Arial" w:eastAsia="Arial" w:cs="Arial"/>
          <w:sz w:val="24"/>
          <w:szCs w:val="24"/>
          <w:lang w:val="es-us"/>
        </w:rPr>
        <w:t xml:space="preserve"> </w:t>
      </w:r>
      <w:r>
        <w:rPr>
          <w:rFonts w:ascii="Arial" w:hAnsi="Arial" w:eastAsia="Arial" w:cs="Arial"/>
          <w:sz w:val="24"/>
          <w:szCs w:val="24"/>
          <w:lang w:val="es-mx" w:eastAsia="es-es"/>
        </w:rPr>
        <w:t>Luego de identificar los nodos de contenidos, las autoras seleccionaron el tema III para elaborar la</w:t>
      </w:r>
      <w:r>
        <w:rPr>
          <w:rFonts w:ascii="Arial" w:hAnsi="Arial" w:eastAsia="Arial" w:cs="Arial"/>
          <w:sz w:val="24"/>
          <w:szCs w:val="24"/>
          <w:lang w:val="es-us" w:eastAsia="es-es"/>
        </w:rPr>
        <w:t xml:space="preserve"> </w:t>
      </w:r>
      <w:r>
        <w:rPr>
          <w:rFonts w:ascii="Arial" w:hAnsi="Arial" w:eastAsia="Arial" w:cs="Arial"/>
          <w:sz w:val="24"/>
          <w:szCs w:val="24"/>
          <w:lang w:val="es-mx" w:eastAsia="es-es"/>
        </w:rPr>
        <w:t xml:space="preserve">propuesta </w:t>
      </w:r>
      <w:r>
        <w:rPr>
          <w:rFonts w:ascii="Arial" w:hAnsi="Arial" w:eastAsia="Arial" w:cs="Arial"/>
          <w:sz w:val="24"/>
          <w:szCs w:val="24"/>
          <w:lang w:val="es-us" w:eastAsia="es-es"/>
        </w:rPr>
        <w:t xml:space="preserve">que </w:t>
      </w:r>
      <w:r>
        <w:rPr>
          <w:rFonts w:ascii="Arial" w:hAnsi="Arial" w:eastAsia="Arial" w:cs="Arial"/>
          <w:sz w:val="24"/>
          <w:szCs w:val="24"/>
          <w:lang w:val="es-mx" w:eastAsia="es-es"/>
        </w:rPr>
        <w:t>relaciona las estrategias curriculares descritas en el programa de la DPI y programa anal</w:t>
      </w:r>
      <w:r>
        <w:rPr>
          <w:rFonts w:ascii="Arial" w:hAnsi="Arial" w:eastAsia="Arial" w:cs="Arial"/>
          <w:sz w:val="24"/>
          <w:szCs w:val="24"/>
          <w:lang w:val="es-us" w:eastAsia="es-es"/>
        </w:rPr>
        <w:t>í</w:t>
      </w:r>
      <w:r>
        <w:rPr>
          <w:rFonts w:ascii="Arial" w:hAnsi="Arial" w:eastAsia="Arial" w:cs="Arial"/>
          <w:sz w:val="24"/>
          <w:szCs w:val="24"/>
          <w:lang w:val="es-mx" w:eastAsia="es-es"/>
        </w:rPr>
        <w:t>tico de la asignatura.</w:t>
      </w:r>
      <w:r>
        <w:rPr>
          <w:rFonts w:ascii="Arial" w:hAnsi="Arial" w:eastAsia="Arial" w:cs="Arial"/>
          <w:sz w:val="24"/>
          <w:szCs w:val="24"/>
          <w:lang w:val="es-us" w:eastAsia="es-es"/>
        </w:rPr>
        <w:t xml:space="preserve"> </w:t>
      </w:r>
      <w:r>
        <w:rPr>
          <w:rFonts w:ascii="Arial" w:hAnsi="Arial" w:eastAsia="Arial" w:cs="Arial"/>
          <w:sz w:val="24"/>
          <w:szCs w:val="24"/>
          <w:lang w:val="es-mx" w:eastAsia="es-es"/>
        </w:rPr>
      </w:r>
    </w:p>
    <w:p>
      <w:pPr>
        <w:spacing w:after="0" w:line="360" w:lineRule="auto"/>
        <w:jc w:val="both"/>
        <w:rPr>
          <w:rFonts w:ascii="Arial" w:hAnsi="Arial" w:eastAsia="Arial" w:cs="Arial"/>
          <w:b/>
          <w:color w:val="000000"/>
          <w:sz w:val="24"/>
          <w:szCs w:val="24"/>
          <w:lang w:val="es-us"/>
        </w:rPr>
      </w:pPr>
      <w:r>
        <w:rPr>
          <w:rFonts w:ascii="Arial" w:hAnsi="Arial" w:eastAsia="Arial" w:cs="Arial"/>
          <w:bCs/>
          <w:sz w:val="24"/>
          <w:szCs w:val="24"/>
          <w:lang w:val="es-us"/>
        </w:rPr>
        <w:t xml:space="preserve"> S</w:t>
      </w:r>
      <w:r>
        <w:rPr>
          <w:rFonts w:ascii="Arial" w:hAnsi="Arial" w:eastAsia="Arial" w:cs="Arial"/>
          <w:sz w:val="24"/>
          <w:szCs w:val="24"/>
        </w:rPr>
        <w:t xml:space="preserve">e toma como referencia lo propuesto </w:t>
      </w:r>
      <w:r>
        <w:rPr>
          <w:rFonts w:ascii="Arial" w:hAnsi="Arial" w:eastAsia="Arial" w:cs="Arial"/>
          <w:bCs/>
          <w:color w:val="000000"/>
          <w:sz w:val="24"/>
          <w:szCs w:val="24"/>
          <w:lang w:val="es-us"/>
        </w:rPr>
        <w:t>por Ortiz</w:t>
      </w:r>
      <w:r>
        <w:rPr>
          <w:rFonts w:ascii="Arial" w:hAnsi="Arial" w:eastAsia="Arial" w:cs="Arial"/>
          <w:bCs/>
          <w:color w:val="000000"/>
          <w:sz w:val="24"/>
          <w:szCs w:val="24"/>
          <w:vertAlign w:val="superscript"/>
          <w:lang w:val="es-us"/>
        </w:rPr>
        <w:t xml:space="preserve">14 </w:t>
      </w:r>
      <w:r>
        <w:rPr>
          <w:rFonts w:ascii="Arial" w:hAnsi="Arial" w:eastAsia="Arial" w:cs="Arial"/>
          <w:bCs/>
          <w:color w:val="000000"/>
          <w:sz w:val="24"/>
          <w:szCs w:val="24"/>
          <w:lang w:val="es-us"/>
        </w:rPr>
        <w:t>y colaboradores que se muestra a continuación:</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Objetivo.</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Acciones</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Operaciones</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Evaluación</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Deben ser ejecutadas en tres momentos:</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Orientación por el profesor.</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Ejecución por el estudiante.</w:t>
      </w:r>
      <w:r>
        <w:rPr>
          <w:rFonts w:ascii="Arial" w:hAnsi="Arial" w:eastAsia="Arial" w:cs="Arial"/>
          <w:bCs/>
          <w:color w:val="000000"/>
          <w:sz w:val="24"/>
          <w:szCs w:val="24"/>
          <w:lang w:val="es-us"/>
        </w:rPr>
        <w:br w:type="textWrapping"/>
      </w:r>
      <w:r>
        <w:rPr>
          <w:rFonts w:ascii="Arial" w:hAnsi="Arial" w:eastAsia="Arial" w:cs="Arial"/>
          <w:bCs/>
          <w:color w:val="000000"/>
          <w:sz w:val="24"/>
          <w:szCs w:val="24"/>
          <w:lang w:val="es-us"/>
        </w:rPr>
        <w:t>• Evaluación de las acciones y operaciones por el profesor.</w:t>
      </w:r>
      <w:r>
        <w:rPr>
          <w:rFonts w:ascii="Arial" w:hAnsi="Arial" w:eastAsia="Arial" w:cs="Arial"/>
          <w:bCs/>
          <w:color w:val="000000"/>
          <w:sz w:val="24"/>
          <w:szCs w:val="24"/>
          <w:vertAlign w:val="superscript"/>
          <w:lang w:val="es-us"/>
        </w:rPr>
        <w:t>14</w:t>
      </w:r>
      <w:r>
        <w:rPr>
          <w:rFonts w:ascii="Arial" w:hAnsi="Arial" w:eastAsia="Arial" w:cs="Arial"/>
          <w:b/>
          <w:color w:val="000000"/>
          <w:sz w:val="24"/>
          <w:szCs w:val="24"/>
          <w:lang w:val="es-us"/>
        </w:rPr>
        <w:br w:type="textWrapping"/>
      </w:r>
    </w:p>
    <w:p>
      <w:pPr>
        <w:spacing w:after="0" w:line="360" w:lineRule="auto"/>
        <w:jc w:val="both"/>
        <w:rPr>
          <w:rFonts w:ascii="Arial" w:hAnsi="Arial" w:eastAsia="Arial" w:cs="Arial"/>
          <w:b/>
          <w:color w:val="000000"/>
          <w:sz w:val="24"/>
          <w:szCs w:val="24"/>
          <w:lang w:val="es-mx"/>
        </w:rPr>
      </w:pPr>
      <w:r>
        <w:rPr>
          <w:rFonts w:ascii="Arial" w:hAnsi="Arial" w:eastAsia="Arial" w:cs="Arial"/>
          <w:b/>
          <w:color w:val="000000"/>
          <w:sz w:val="24"/>
          <w:szCs w:val="24"/>
          <w:lang w:val="es-mx"/>
        </w:rPr>
      </w:r>
    </w:p>
    <w:p>
      <w:pPr>
        <w:spacing w:after="0" w:line="360" w:lineRule="auto"/>
        <w:jc w:val="both"/>
        <w:rPr>
          <w:rFonts w:ascii="Arial" w:hAnsi="Arial" w:eastAsia="Arial" w:cs="Arial"/>
          <w:b/>
          <w:color w:val="000000"/>
          <w:sz w:val="24"/>
          <w:szCs w:val="24"/>
          <w:lang w:val="es-mx"/>
        </w:rPr>
      </w:pPr>
      <w:r>
        <w:rPr>
          <w:rFonts w:ascii="Arial" w:hAnsi="Arial" w:eastAsia="Arial" w:cs="Arial"/>
          <w:b/>
          <w:color w:val="000000"/>
          <w:sz w:val="24"/>
          <w:szCs w:val="24"/>
          <w:lang w:val="es-us"/>
        </w:rPr>
        <w:t>Tarea docente</w:t>
      </w:r>
      <w:r>
        <w:rPr>
          <w:rFonts w:ascii="Arial" w:hAnsi="Arial" w:eastAsia="Arial" w:cs="Arial"/>
          <w:b/>
          <w:color w:val="000000"/>
          <w:sz w:val="24"/>
          <w:szCs w:val="24"/>
          <w:lang w:val="es-mx"/>
        </w:rPr>
        <w:t xml:space="preserve"> integradora</w:t>
      </w:r>
      <w:r>
        <w:rPr>
          <w:rFonts w:ascii="Arial" w:hAnsi="Arial" w:eastAsia="Arial" w:cs="Arial"/>
          <w:b/>
          <w:color w:val="000000"/>
          <w:sz w:val="24"/>
          <w:szCs w:val="24"/>
          <w:lang w:val="es-mx"/>
        </w:rPr>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 xml:space="preserve">Tema 3. La extracción dentaria y sus complicaciones más frecuentes </w:t>
        <w:br w:type="textWrapping"/>
        <w:t>Objetivo: Demostrar el dominio de la conducta a seguir ante las complicaciones de la extracción dentaria, de acuerdo a los parámetros y el tiempo establecido para las operaciones en el nivel primario de atención estomatológica.</w:t>
      </w:r>
    </w:p>
    <w:p>
      <w:pPr>
        <w:spacing w:after="0" w:line="360" w:lineRule="auto"/>
        <w:jc w:val="both"/>
        <w:rPr>
          <w:rFonts w:ascii="Arial" w:hAnsi="Arial" w:eastAsia="Arial" w:cs="Arial"/>
          <w:bCs/>
          <w:i/>
          <w:iCs/>
          <w:color w:val="000000"/>
          <w:sz w:val="24"/>
          <w:szCs w:val="24"/>
          <w:lang w:val="es-us"/>
        </w:rPr>
      </w:pPr>
      <w:r>
        <w:rPr>
          <w:rFonts w:ascii="Arial" w:hAnsi="Arial" w:eastAsia="Arial" w:cs="Arial"/>
          <w:bCs/>
          <w:color w:val="000000"/>
          <w:sz w:val="24"/>
          <w:szCs w:val="24"/>
          <w:lang w:val="es-us"/>
        </w:rPr>
        <w:t>Acción 1: plantear una situación problémica de un paciente afectado por una de las complicaciones de la extracción dentaria al estudiante y se orienta:</w:t>
        <w:br w:type="textWrapping"/>
        <w:t xml:space="preserve">• Buscar información actualizada con apoyo de los recursos informáticos sobre los factores que incrementan el riesgo quirúrgico en pacientes que presentan determinadas enfermedades. </w:t>
      </w:r>
      <w:r>
        <w:rPr>
          <w:rFonts w:ascii="Arial" w:hAnsi="Arial" w:eastAsia="Arial" w:cs="Arial"/>
          <w:bCs/>
          <w:color w:val="000000"/>
          <w:sz w:val="24"/>
          <w:szCs w:val="24"/>
          <w:lang w:val="es-mx"/>
        </w:rPr>
        <w:t>(</w:t>
      </w:r>
      <w:r>
        <w:rPr>
          <w:rFonts w:ascii="Arial" w:hAnsi="Arial" w:eastAsia="Arial" w:cs="Arial"/>
          <w:bCs/>
          <w:i/>
          <w:iCs/>
          <w:color w:val="000000"/>
          <w:sz w:val="24"/>
          <w:szCs w:val="24"/>
          <w:lang w:val="es-us"/>
        </w:rPr>
        <w:t xml:space="preserve">Estrategia curricular de investigación e informática </w:t>
      </w:r>
      <w:r>
        <w:rPr>
          <w:rFonts w:ascii="Arial" w:hAnsi="Arial" w:eastAsia="Arial" w:cs="Arial"/>
          <w:bCs/>
          <w:i/>
          <w:iCs/>
          <w:color w:val="000000"/>
          <w:sz w:val="24"/>
          <w:szCs w:val="24"/>
          <w:lang w:val="es-mx"/>
        </w:rPr>
        <w:t>)</w:t>
      </w:r>
      <w:r>
        <w:rPr>
          <w:rFonts w:ascii="Arial" w:hAnsi="Arial" w:eastAsia="Arial" w:cs="Arial"/>
          <w:bCs/>
          <w:i/>
          <w:iCs/>
          <w:color w:val="000000"/>
          <w:sz w:val="24"/>
          <w:szCs w:val="24"/>
          <w:lang w:val="es-us"/>
        </w:rPr>
      </w:r>
    </w:p>
    <w:p>
      <w:pPr>
        <w:spacing w:after="0" w:line="360" w:lineRule="auto"/>
        <w:jc w:val="both"/>
        <w:rPr>
          <w:rFonts w:ascii="Arial" w:hAnsi="Arial" w:eastAsia="Arial" w:cs="Arial"/>
          <w:bCs/>
          <w:color w:val="000000"/>
          <w:sz w:val="24"/>
          <w:szCs w:val="24"/>
          <w:lang w:val="es-mx"/>
        </w:rPr>
      </w:pPr>
      <w:r>
        <w:rPr>
          <w:rFonts w:ascii="Arial" w:hAnsi="Arial" w:eastAsia="Arial" w:cs="Arial"/>
          <w:bCs/>
          <w:color w:val="000000"/>
          <w:sz w:val="24"/>
          <w:szCs w:val="24"/>
          <w:lang w:val="es-us"/>
        </w:rPr>
        <w:t>Operaciones</w:t>
        <w:br w:type="textWrapping"/>
        <w:t>Profesor:</w:t>
        <w:br w:type="textWrapping"/>
        <w:t>• Orientar al alumno las diferentes fuentes de información</w:t>
      </w:r>
      <w:r>
        <w:rPr>
          <w:rFonts w:ascii="Arial" w:hAnsi="Arial" w:eastAsia="Arial" w:cs="Arial"/>
          <w:bCs/>
          <w:color w:val="000000"/>
          <w:sz w:val="24"/>
          <w:szCs w:val="24"/>
          <w:lang w:val="es-mx"/>
        </w:rPr>
        <w:t xml:space="preserve"> y dar salida a las estrategias curriculares para desarrollar modos de actuacion profesional.</w:t>
      </w:r>
      <w:r>
        <w:rPr>
          <w:rFonts w:ascii="Arial" w:hAnsi="Arial" w:eastAsia="Arial" w:cs="Arial"/>
          <w:bCs/>
          <w:color w:val="000000"/>
          <w:sz w:val="24"/>
          <w:szCs w:val="24"/>
          <w:lang w:val="es-mx"/>
        </w:rPr>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w:t>
      </w:r>
      <w:r>
        <w:rPr>
          <w:rFonts w:ascii="Arial" w:hAnsi="Arial" w:eastAsia="Arial" w:cs="Arial"/>
          <w:bCs/>
          <w:color w:val="000000"/>
          <w:sz w:val="24"/>
          <w:szCs w:val="24"/>
          <w:lang w:val="es-mx"/>
        </w:rPr>
        <w:t xml:space="preserve"> P</w:t>
      </w:r>
      <w:r>
        <w:rPr>
          <w:rFonts w:ascii="Arial" w:hAnsi="Arial" w:eastAsia="Arial" w:cs="Arial"/>
          <w:bCs/>
          <w:color w:val="000000"/>
          <w:sz w:val="24"/>
          <w:szCs w:val="24"/>
          <w:lang w:val="es-us"/>
        </w:rPr>
        <w:t>romover el uso correcto del español.</w:t>
      </w:r>
      <w:r>
        <w:rPr>
          <w:rFonts w:ascii="Arial" w:hAnsi="Arial" w:eastAsia="Arial" w:cs="Arial"/>
          <w:bCs/>
          <w:color w:val="000000"/>
          <w:sz w:val="24"/>
          <w:szCs w:val="24"/>
          <w:lang w:val="es-us"/>
        </w:rPr>
      </w:r>
    </w:p>
    <w:p>
      <w:pPr>
        <w:spacing w:after="0" w:line="360" w:lineRule="auto"/>
        <w:jc w:val="both"/>
        <w:rPr>
          <w:rFonts w:ascii="Arial" w:hAnsi="Arial" w:eastAsia="Arial" w:cs="Arial"/>
          <w:bCs/>
          <w:color w:val="000000"/>
          <w:sz w:val="24"/>
          <w:szCs w:val="24"/>
          <w:lang w:val="es-mx"/>
        </w:rPr>
      </w:pPr>
      <w:r>
        <w:rPr>
          <w:rFonts w:ascii="Arial" w:hAnsi="Arial" w:eastAsia="Arial" w:cs="Arial"/>
          <w:bCs/>
          <w:color w:val="000000"/>
          <w:sz w:val="24"/>
          <w:szCs w:val="24"/>
          <w:lang w:val="es-us"/>
        </w:rPr>
        <w:t>• Explicar al estudiante la importancia del tema para el tratamiento oportuno.</w:t>
      </w:r>
      <w:r>
        <w:rPr>
          <w:rFonts w:ascii="Arial" w:hAnsi="Arial" w:eastAsia="Arial" w:cs="Arial"/>
          <w:bCs/>
          <w:color w:val="000000"/>
          <w:sz w:val="24"/>
          <w:szCs w:val="24"/>
          <w:lang w:val="es-mx"/>
        </w:rPr>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Alumno:</w:t>
        <w:br w:type="textWrapping"/>
        <w:t>• Determinar las fuentes a consultar.</w:t>
      </w:r>
    </w:p>
    <w:p>
      <w:pPr>
        <w:spacing w:after="0" w:line="360" w:lineRule="auto"/>
        <w:jc w:val="both"/>
        <w:rPr>
          <w:rFonts w:ascii="Arial" w:hAnsi="Arial" w:eastAsia="Arial" w:cs="Arial"/>
          <w:bCs/>
          <w:i/>
          <w:iCs/>
          <w:color w:val="000000"/>
          <w:sz w:val="24"/>
          <w:szCs w:val="24"/>
          <w:lang w:val="es-us"/>
        </w:rPr>
      </w:pPr>
      <w:r>
        <w:rPr>
          <w:rFonts w:ascii="Arial" w:hAnsi="Arial" w:eastAsia="Arial" w:cs="Arial"/>
          <w:bCs/>
          <w:color w:val="000000"/>
          <w:sz w:val="24"/>
          <w:szCs w:val="24"/>
          <w:lang w:val="es-us"/>
        </w:rPr>
        <w:t>• Adquirir las informaciones necesarias sobre el tema y sintetizar.</w:t>
      </w:r>
      <w:r>
        <w:rPr>
          <w:rFonts w:ascii="Arial" w:hAnsi="Arial" w:eastAsia="Arial" w:cs="Arial"/>
          <w:bCs/>
          <w:color w:val="000000"/>
          <w:sz w:val="24"/>
          <w:szCs w:val="24"/>
          <w:lang w:val="es-mx"/>
        </w:rPr>
        <w:t xml:space="preserve"> (</w:t>
      </w:r>
      <w:r>
        <w:rPr>
          <w:rFonts w:ascii="Arial" w:hAnsi="Arial" w:eastAsia="Arial" w:cs="Arial"/>
          <w:bCs/>
          <w:color w:val="000000"/>
          <w:sz w:val="24"/>
          <w:szCs w:val="24"/>
          <w:lang w:val="es-us"/>
        </w:rPr>
        <w:t>Letra legible</w:t>
      </w:r>
      <w:r>
        <w:rPr>
          <w:rFonts w:ascii="Arial" w:hAnsi="Arial" w:eastAsia="Arial" w:cs="Arial"/>
          <w:bCs/>
          <w:color w:val="000000"/>
          <w:sz w:val="24"/>
          <w:szCs w:val="24"/>
          <w:lang w:val="es-mx"/>
        </w:rPr>
        <w:t xml:space="preserve">, </w:t>
      </w:r>
      <w:r>
        <w:rPr>
          <w:rFonts w:ascii="Arial" w:hAnsi="Arial" w:eastAsia="Arial" w:cs="Arial"/>
          <w:bCs/>
          <w:color w:val="000000"/>
          <w:sz w:val="24"/>
          <w:szCs w:val="24"/>
          <w:lang w:val="es-us"/>
        </w:rPr>
        <w:t>redacción correcta</w:t>
      </w:r>
      <w:r>
        <w:rPr>
          <w:rFonts w:ascii="Arial" w:hAnsi="Arial" w:eastAsia="Arial" w:cs="Arial"/>
          <w:bCs/>
          <w:color w:val="000000"/>
          <w:sz w:val="24"/>
          <w:szCs w:val="24"/>
          <w:lang w:val="es-mx"/>
        </w:rPr>
        <w:t>, u</w:t>
      </w:r>
      <w:r>
        <w:rPr>
          <w:rFonts w:ascii="Arial" w:hAnsi="Arial" w:eastAsia="Arial" w:cs="Arial"/>
          <w:bCs/>
          <w:color w:val="000000"/>
          <w:sz w:val="24"/>
          <w:szCs w:val="24"/>
          <w:lang w:val="es-us"/>
        </w:rPr>
        <w:t>so de términos adecuados</w:t>
      </w:r>
      <w:r>
        <w:rPr>
          <w:rFonts w:ascii="Arial" w:hAnsi="Arial" w:eastAsia="Arial" w:cs="Arial"/>
          <w:bCs/>
          <w:color w:val="000000"/>
          <w:sz w:val="24"/>
          <w:szCs w:val="24"/>
          <w:lang w:val="es-mx"/>
        </w:rPr>
        <w:t xml:space="preserve"> y</w:t>
      </w:r>
      <w:r>
        <w:rPr>
          <w:rFonts w:ascii="Arial" w:hAnsi="Arial" w:eastAsia="Arial" w:cs="Arial"/>
          <w:bCs/>
          <w:color w:val="000000"/>
          <w:sz w:val="24"/>
          <w:szCs w:val="24"/>
          <w:lang w:val="es-us"/>
        </w:rPr>
        <w:t xml:space="preserve"> Ortografía</w:t>
      </w:r>
      <w:r>
        <w:rPr>
          <w:rFonts w:ascii="Arial" w:hAnsi="Arial" w:eastAsia="Arial" w:cs="Arial"/>
          <w:bCs/>
          <w:color w:val="000000"/>
          <w:sz w:val="24"/>
          <w:szCs w:val="24"/>
          <w:lang w:val="es-mx"/>
        </w:rPr>
        <w:t>)</w:t>
      </w:r>
      <w:r>
        <w:rPr>
          <w:rFonts w:ascii="Arial" w:hAnsi="Arial" w:eastAsia="Arial" w:cs="Arial"/>
          <w:bCs/>
          <w:color w:val="000000"/>
          <w:sz w:val="24"/>
          <w:szCs w:val="24"/>
          <w:lang w:val="es-us"/>
        </w:rPr>
        <w:t>.</w:t>
      </w:r>
      <w:r>
        <w:rPr>
          <w:rFonts w:ascii="Arial" w:hAnsi="Arial" w:eastAsia="Arial" w:cs="Arial"/>
          <w:bCs/>
          <w:i/>
          <w:iCs/>
          <w:color w:val="000000"/>
          <w:sz w:val="24"/>
          <w:szCs w:val="24"/>
          <w:lang w:val="es-us"/>
        </w:rPr>
        <w:t xml:space="preserve"> Estrategia de la lengua materna. </w:t>
      </w:r>
      <w:r>
        <w:rPr>
          <w:rFonts w:ascii="Arial" w:hAnsi="Arial" w:eastAsia="Arial" w:cs="Arial"/>
          <w:bCs/>
          <w:i/>
          <w:iCs/>
          <w:color w:val="000000"/>
          <w:sz w:val="24"/>
          <w:szCs w:val="24"/>
          <w:lang w:val="es-us"/>
        </w:rPr>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 Integrar los contenidos de asignaturas precedentes que puedan relacionar con el tema.</w:t>
      </w:r>
    </w:p>
    <w:p>
      <w:pPr>
        <w:spacing w:after="0" w:line="360" w:lineRule="auto"/>
        <w:jc w:val="both"/>
        <w:rPr>
          <w:rFonts w:ascii="Arial" w:hAnsi="Arial" w:eastAsia="Arial" w:cs="Arial"/>
          <w:bCs/>
          <w:i/>
          <w:iCs/>
          <w:color w:val="000000"/>
          <w:sz w:val="24"/>
          <w:szCs w:val="24"/>
          <w:lang w:val="es-us"/>
        </w:rPr>
      </w:pPr>
      <w:r>
        <w:rPr>
          <w:rFonts w:ascii="Arial" w:hAnsi="Arial" w:eastAsia="Arial" w:cs="Arial"/>
          <w:bCs/>
          <w:color w:val="000000"/>
          <w:sz w:val="24"/>
          <w:szCs w:val="24"/>
          <w:lang w:val="es-us"/>
        </w:rPr>
        <w:t>•</w:t>
      </w:r>
      <w:r>
        <w:rPr>
          <w:rFonts w:ascii="Arial" w:hAnsi="Arial" w:eastAsia="Arial" w:cs="Arial"/>
          <w:bCs/>
          <w:color w:val="000000"/>
          <w:sz w:val="24"/>
          <w:szCs w:val="24"/>
          <w:lang w:val="es-mx"/>
        </w:rPr>
        <w:t>D</w:t>
      </w:r>
      <w:r>
        <w:rPr>
          <w:rFonts w:ascii="Arial" w:hAnsi="Arial" w:eastAsia="Arial" w:cs="Arial"/>
          <w:bCs/>
          <w:color w:val="000000"/>
          <w:sz w:val="24"/>
          <w:szCs w:val="24"/>
          <w:lang w:val="es-us"/>
        </w:rPr>
        <w:t xml:space="preserve">esarrollar acciones de promoción, prevención, recuperación y rehabilitación de la salud de las personas, familias y comunidades, dentro del objeto de la profesión. </w:t>
      </w:r>
      <w:r>
        <w:rPr>
          <w:rFonts w:ascii="Arial" w:hAnsi="Arial" w:eastAsia="Arial" w:cs="Arial"/>
          <w:bCs/>
          <w:i/>
          <w:iCs/>
          <w:color w:val="000000"/>
          <w:sz w:val="24"/>
          <w:szCs w:val="24"/>
          <w:lang w:val="es-mx"/>
        </w:rPr>
        <w:t>(</w:t>
      </w:r>
      <w:r>
        <w:rPr>
          <w:rFonts w:ascii="Arial" w:hAnsi="Arial" w:eastAsia="Arial" w:cs="Arial"/>
          <w:bCs/>
          <w:i/>
          <w:iCs/>
          <w:color w:val="000000"/>
          <w:sz w:val="24"/>
          <w:szCs w:val="24"/>
          <w:lang w:val="es-us"/>
        </w:rPr>
        <w:t>Estrategia curricular para la formación de la defensa ante desastres y protección del medio ambiente</w:t>
      </w:r>
      <w:r>
        <w:rPr>
          <w:rFonts w:ascii="Arial" w:hAnsi="Arial" w:eastAsia="Arial" w:cs="Arial"/>
          <w:bCs/>
          <w:i/>
          <w:iCs/>
          <w:color w:val="000000"/>
          <w:sz w:val="24"/>
          <w:szCs w:val="24"/>
          <w:lang w:val="es-mx"/>
        </w:rPr>
        <w:t>)</w:t>
      </w:r>
      <w:r>
        <w:rPr>
          <w:rFonts w:ascii="Arial" w:hAnsi="Arial" w:eastAsia="Arial" w:cs="Arial"/>
          <w:bCs/>
          <w:i/>
          <w:iCs/>
          <w:color w:val="000000"/>
          <w:sz w:val="24"/>
          <w:szCs w:val="24"/>
          <w:lang w:val="es-us"/>
        </w:rPr>
        <w:t xml:space="preserve"> </w:t>
      </w:r>
      <w:r>
        <w:rPr>
          <w:rFonts w:ascii="Arial" w:hAnsi="Arial" w:eastAsia="Arial" w:cs="Arial"/>
          <w:bCs/>
          <w:i/>
          <w:iCs/>
          <w:color w:val="000000"/>
          <w:sz w:val="24"/>
          <w:szCs w:val="24"/>
          <w:lang w:val="es-us"/>
        </w:rPr>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Acción 2: Elaborar mapa conceptual sobre las complicaciones más frecuentes durante la extracción dentaria.</w:t>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Operaciones</w:t>
        <w:br w:type="textWrapping"/>
        <w:t>Profesor:</w:t>
        <w:br w:type="textWrapping"/>
        <w:t>• Orientar bibliografía básica según programa de la asignatura.</w:t>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 xml:space="preserve">• Motivar al alumno con la utilización de estrategias de aprendizaje. </w:t>
      </w:r>
    </w:p>
    <w:p>
      <w:pPr>
        <w:spacing w:after="0" w:line="360" w:lineRule="auto"/>
        <w:jc w:val="both"/>
        <w:rPr>
          <w:rFonts w:ascii="Arial" w:hAnsi="Arial" w:eastAsia="Arial" w:cs="Arial"/>
          <w:bCs/>
          <w:i/>
          <w:iCs/>
          <w:color w:val="000000"/>
          <w:sz w:val="24"/>
          <w:szCs w:val="24"/>
          <w:lang w:val="es-us"/>
        </w:rPr>
      </w:pPr>
      <w:r>
        <w:rPr>
          <w:rFonts w:ascii="Arial" w:hAnsi="Arial" w:eastAsia="Arial" w:cs="Arial"/>
          <w:bCs/>
          <w:color w:val="000000"/>
          <w:sz w:val="24"/>
          <w:szCs w:val="24"/>
          <w:lang w:val="es-us"/>
        </w:rPr>
        <w:t>• Facilitar el aprendizaje de los aspectos relacionados con el tema</w:t>
      </w:r>
      <w:r>
        <w:rPr>
          <w:rFonts w:ascii="Arial" w:hAnsi="Arial" w:eastAsia="Arial" w:cs="Arial"/>
          <w:bCs/>
          <w:color w:val="000000"/>
          <w:sz w:val="24"/>
          <w:szCs w:val="24"/>
          <w:lang w:val="es-mx"/>
        </w:rPr>
        <w:t xml:space="preserve"> e incluir la aplicaci</w:t>
      </w:r>
      <w:r>
        <w:rPr>
          <w:rFonts w:ascii="Arial" w:hAnsi="Arial" w:eastAsia="Arial" w:cs="Arial"/>
          <w:bCs/>
          <w:color w:val="000000"/>
          <w:sz w:val="24"/>
          <w:szCs w:val="24"/>
          <w:lang w:val="es-us"/>
        </w:rPr>
        <w:t>ó</w:t>
      </w:r>
      <w:r>
        <w:rPr>
          <w:rFonts w:ascii="Arial" w:hAnsi="Arial" w:eastAsia="Arial" w:cs="Arial"/>
          <w:bCs/>
          <w:color w:val="000000"/>
          <w:sz w:val="24"/>
          <w:szCs w:val="24"/>
          <w:lang w:val="es-mx"/>
        </w:rPr>
        <w:t>n de la MNT de acuerdo a la situaci</w:t>
      </w:r>
      <w:r>
        <w:rPr>
          <w:rFonts w:ascii="Arial" w:hAnsi="Arial" w:eastAsia="Arial" w:cs="Arial"/>
          <w:bCs/>
          <w:color w:val="000000"/>
          <w:sz w:val="24"/>
          <w:szCs w:val="24"/>
          <w:lang w:val="es-us"/>
        </w:rPr>
        <w:t>ó</w:t>
      </w:r>
      <w:r>
        <w:rPr>
          <w:rFonts w:ascii="Arial" w:hAnsi="Arial" w:eastAsia="Arial" w:cs="Arial"/>
          <w:bCs/>
          <w:color w:val="000000"/>
          <w:sz w:val="24"/>
          <w:szCs w:val="24"/>
          <w:lang w:val="es-mx"/>
        </w:rPr>
        <w:t xml:space="preserve">n que presente el paciente. </w:t>
      </w:r>
      <w:r>
        <w:rPr>
          <w:rFonts w:ascii="Arial" w:hAnsi="Arial" w:eastAsia="Arial" w:cs="Arial"/>
          <w:bCs/>
          <w:i/>
          <w:iCs/>
          <w:color w:val="000000"/>
          <w:sz w:val="24"/>
          <w:szCs w:val="24"/>
          <w:lang w:val="es-mx"/>
        </w:rPr>
        <w:t>(</w:t>
      </w:r>
      <w:r>
        <w:rPr>
          <w:rFonts w:ascii="Arial" w:hAnsi="Arial" w:eastAsia="Arial" w:cs="Arial"/>
          <w:bCs/>
          <w:i/>
          <w:iCs/>
          <w:color w:val="000000"/>
          <w:sz w:val="24"/>
          <w:szCs w:val="24"/>
          <w:lang w:val="es-us"/>
        </w:rPr>
        <w:t>Estrategia curricular de Medicina Natural y Tradicional</w:t>
      </w:r>
      <w:r>
        <w:rPr>
          <w:rFonts w:ascii="Arial" w:hAnsi="Arial" w:eastAsia="Arial" w:cs="Arial"/>
          <w:bCs/>
          <w:i/>
          <w:iCs/>
          <w:color w:val="000000"/>
          <w:sz w:val="24"/>
          <w:szCs w:val="24"/>
          <w:lang w:val="es-mx"/>
        </w:rPr>
        <w:t>)</w:t>
      </w:r>
      <w:r>
        <w:rPr>
          <w:rFonts w:ascii="Arial" w:hAnsi="Arial" w:eastAsia="Arial" w:cs="Arial"/>
          <w:bCs/>
          <w:i/>
          <w:iCs/>
          <w:color w:val="000000"/>
          <w:sz w:val="24"/>
          <w:szCs w:val="24"/>
          <w:lang w:val="es-us"/>
        </w:rPr>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Alumno:</w:t>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 Elaborar mapa conceptual que permitirá la asimilación de los contenidos.</w:t>
      </w:r>
    </w:p>
    <w:p>
      <w:pPr>
        <w:spacing w:after="0" w:line="360" w:lineRule="auto"/>
        <w:jc w:val="both"/>
        <w:rPr>
          <w:rFonts w:ascii="Arial" w:hAnsi="Arial" w:eastAsia="Arial" w:cs="Arial"/>
          <w:bCs/>
          <w:color w:val="000000"/>
          <w:sz w:val="24"/>
          <w:szCs w:val="24"/>
          <w:lang w:val="es-us"/>
        </w:rPr>
      </w:pPr>
      <w:r>
        <w:rPr>
          <w:rFonts w:ascii="Arial" w:hAnsi="Arial" w:eastAsia="Arial" w:cs="Arial"/>
          <w:bCs/>
          <w:color w:val="000000"/>
          <w:sz w:val="24"/>
          <w:szCs w:val="24"/>
          <w:lang w:val="es-us"/>
        </w:rPr>
        <w:t>• Identificar factores que incrementan el riesgo quirúrgico en pacientes que presentan determinadas enfermedades.</w:t>
      </w:r>
    </w:p>
    <w:p>
      <w:pPr>
        <w:spacing w:after="0" w:line="360" w:lineRule="auto"/>
        <w:jc w:val="both"/>
        <w:rPr>
          <w:rFonts w:ascii="Arial" w:hAnsi="Arial" w:eastAsia="Arial" w:cs="Arial"/>
          <w:bCs/>
          <w:i/>
          <w:iCs/>
          <w:color w:val="000000"/>
          <w:sz w:val="24"/>
          <w:szCs w:val="24"/>
          <w:lang w:val="es-us"/>
        </w:rPr>
      </w:pPr>
      <w:r>
        <w:rPr>
          <w:rFonts w:ascii="Arial" w:hAnsi="Arial" w:eastAsia="Arial" w:cs="Arial"/>
          <w:bCs/>
          <w:color w:val="000000"/>
          <w:sz w:val="24"/>
          <w:szCs w:val="24"/>
          <w:lang w:val="es-us"/>
        </w:rPr>
        <w:t>• Demostrar el dominio de la conducta a seguir</w:t>
      </w:r>
      <w:r>
        <w:rPr>
          <w:rFonts w:ascii="Arial" w:hAnsi="Arial" w:eastAsia="Arial" w:cs="Arial"/>
          <w:bCs/>
          <w:color w:val="000000"/>
          <w:sz w:val="24"/>
          <w:szCs w:val="24"/>
          <w:lang w:val="es-mx"/>
        </w:rPr>
        <w:t xml:space="preserve">, o sea, </w:t>
      </w:r>
      <w:r>
        <w:rPr>
          <w:rFonts w:ascii="Arial" w:hAnsi="Arial" w:eastAsia="Arial" w:cs="Arial"/>
          <w:bCs/>
          <w:color w:val="000000"/>
          <w:sz w:val="24"/>
          <w:szCs w:val="24"/>
          <w:lang w:val="es-us"/>
        </w:rPr>
        <w:t xml:space="preserve">conducción de los estudiantes frente al objeto de estudio con enfoque integral. </w:t>
      </w:r>
      <w:r>
        <w:rPr>
          <w:rFonts w:ascii="Arial" w:hAnsi="Arial" w:eastAsia="Arial" w:cs="Arial"/>
          <w:bCs/>
          <w:color w:val="000000"/>
          <w:sz w:val="24"/>
          <w:szCs w:val="24"/>
          <w:lang w:val="es-mx"/>
        </w:rPr>
        <w:t>(</w:t>
      </w:r>
      <w:r>
        <w:rPr>
          <w:rFonts w:ascii="Arial" w:hAnsi="Arial" w:eastAsia="Arial" w:cs="Arial"/>
          <w:bCs/>
          <w:i/>
          <w:iCs/>
          <w:color w:val="000000"/>
          <w:sz w:val="24"/>
          <w:szCs w:val="24"/>
          <w:lang w:val="es-us"/>
        </w:rPr>
        <w:t>Estrategia curricular para la labor educativa y ética de los estudiantes</w:t>
      </w:r>
      <w:r>
        <w:rPr>
          <w:rFonts w:ascii="Arial" w:hAnsi="Arial" w:eastAsia="Arial" w:cs="Arial"/>
          <w:bCs/>
          <w:i/>
          <w:iCs/>
          <w:color w:val="000000"/>
          <w:sz w:val="24"/>
          <w:szCs w:val="24"/>
          <w:lang w:val="es-mx"/>
        </w:rPr>
        <w:t>)</w:t>
      </w:r>
      <w:r>
        <w:rPr>
          <w:rFonts w:ascii="Arial" w:hAnsi="Arial" w:eastAsia="Arial" w:cs="Arial"/>
          <w:bCs/>
          <w:i/>
          <w:iCs/>
          <w:color w:val="000000"/>
          <w:sz w:val="24"/>
          <w:szCs w:val="24"/>
          <w:lang w:val="es-us"/>
        </w:rPr>
      </w:r>
    </w:p>
    <w:p>
      <w:pPr>
        <w:spacing w:after="0" w:line="360" w:lineRule="auto"/>
        <w:jc w:val="both"/>
        <w:rPr>
          <w:rFonts w:ascii="Arial" w:hAnsi="Arial" w:eastAsia="Arial" w:cs="Arial"/>
          <w:bCs/>
          <w:color w:val="000000"/>
          <w:sz w:val="24"/>
          <w:szCs w:val="24"/>
          <w:u w:color="auto" w:val="single"/>
          <w:lang w:val="es-us"/>
        </w:rPr>
      </w:pPr>
      <w:r>
        <w:rPr>
          <w:rFonts w:ascii="Arial" w:hAnsi="Arial" w:eastAsia="Arial" w:cs="Arial"/>
          <w:bCs/>
          <w:color w:val="000000"/>
          <w:sz w:val="24"/>
          <w:szCs w:val="24"/>
          <w:u w:color="auto" w:val="single"/>
          <w:lang w:val="es-us"/>
        </w:rPr>
        <w:t>Evaluación de la tarea docente 1</w:t>
      </w:r>
    </w:p>
    <w:p>
      <w:pPr>
        <w:spacing w:after="0" w:line="360" w:lineRule="auto"/>
        <w:jc w:val="both"/>
        <w:rPr>
          <w:rFonts w:ascii="Arial" w:hAnsi="Arial" w:eastAsia="Arial" w:cs="Arial"/>
          <w:sz w:val="24"/>
          <w:szCs w:val="24"/>
          <w:lang w:val="es-es"/>
        </w:rPr>
      </w:pPr>
      <w:r>
        <w:rPr>
          <w:rFonts w:ascii="Arial" w:hAnsi="Arial" w:eastAsia="Arial" w:cs="Arial"/>
          <w:bCs/>
          <w:color w:val="000000"/>
          <w:sz w:val="24"/>
          <w:szCs w:val="24"/>
          <w:lang w:val="es-us"/>
        </w:rPr>
        <w:t>Trabajo independiente: Elaborar revisión bibliográfica con la utilización de un procesador de texto donde se tengan en cuenta los artículos en idioma inglés</w:t>
      </w:r>
      <w:r>
        <w:rPr>
          <w:rFonts w:ascii="Arial" w:hAnsi="Arial" w:eastAsia="Arial" w:cs="Arial"/>
          <w:bCs/>
          <w:color w:val="000000"/>
          <w:sz w:val="24"/>
          <w:szCs w:val="24"/>
          <w:lang w:val="es-mx"/>
        </w:rPr>
        <w:t>,</w:t>
      </w:r>
      <w:r>
        <w:rPr>
          <w:rFonts w:ascii="Arial" w:hAnsi="Arial" w:eastAsia="Arial" w:cs="Arial"/>
          <w:bCs/>
          <w:color w:val="000000"/>
          <w:sz w:val="24"/>
          <w:szCs w:val="24"/>
          <w:lang w:val="es-us"/>
        </w:rPr>
        <w:t xml:space="preserve"> presentar y discutir casos clínicos</w:t>
      </w:r>
      <w:r>
        <w:rPr>
          <w:rFonts w:ascii="Arial" w:hAnsi="Arial" w:eastAsia="Arial" w:cs="Arial"/>
          <w:bCs/>
          <w:color w:val="000000"/>
          <w:sz w:val="24"/>
          <w:szCs w:val="24"/>
          <w:lang w:val="es-mx"/>
        </w:rPr>
        <w:t>(</w:t>
      </w:r>
      <w:r>
        <w:rPr>
          <w:rFonts w:ascii="Arial" w:hAnsi="Arial" w:eastAsia="Arial" w:cs="Arial"/>
          <w:bCs/>
          <w:i/>
          <w:iCs/>
          <w:color w:val="000000"/>
          <w:sz w:val="24"/>
          <w:szCs w:val="24"/>
          <w:lang w:val="es-mx"/>
        </w:rPr>
        <w:t xml:space="preserve">Estrategia curricular para el idioma inglés) </w:t>
      </w:r>
      <w:r>
        <w:rPr>
          <w:rFonts w:ascii="Arial" w:hAnsi="Arial" w:eastAsia="Arial" w:cs="Arial"/>
          <w:bCs/>
          <w:color w:val="000000"/>
          <w:sz w:val="24"/>
          <w:szCs w:val="24"/>
          <w:lang w:val="es-mx"/>
        </w:rPr>
        <w:t>e incorporen conceptos de utilidad práctica tales como el de calidad y de gestión de la calidad, aplicables en los servicios de Salud</w:t>
      </w:r>
      <w:r>
        <w:rPr>
          <w:rFonts w:ascii="Arial" w:hAnsi="Arial" w:eastAsia="Arial" w:cs="Arial"/>
          <w:bCs/>
          <w:i/>
          <w:iCs/>
          <w:color w:val="000000"/>
          <w:sz w:val="24"/>
          <w:szCs w:val="24"/>
          <w:lang w:val="es-mx"/>
        </w:rPr>
        <w:t>.(Estrategia para el desarrollo de habilidades de funciones administrativas, formación económica y jurídica)</w:t>
      </w:r>
      <w:r>
        <w:rPr>
          <w:rFonts w:ascii="Arial" w:hAnsi="Arial" w:eastAsia="Arial" w:cs="Arial"/>
          <w:sz w:val="24"/>
          <w:szCs w:val="24"/>
          <w:lang w:val="es-es"/>
        </w:rPr>
      </w:r>
    </w:p>
    <w:p>
      <w:pPr>
        <w:spacing w:after="0" w:line="360" w:lineRule="auto"/>
        <w:jc w:val="both"/>
        <w:rPr>
          <w:rFonts w:ascii="Arial" w:hAnsi="Arial" w:eastAsia="Arial" w:cs="Arial"/>
          <w:sz w:val="24"/>
          <w:szCs w:val="24"/>
          <w:vertAlign w:val="superscript"/>
          <w:lang w:val="es-us"/>
        </w:rPr>
      </w:pPr>
      <w:r>
        <w:rPr>
          <w:rFonts w:ascii="Arial" w:hAnsi="Arial" w:eastAsia="Arial" w:cs="Arial"/>
          <w:color w:val="000000"/>
          <w:sz w:val="24"/>
          <w:szCs w:val="24"/>
        </w:rPr>
        <w:t xml:space="preserve">Autores como </w:t>
      </w:r>
      <w:r>
        <w:rPr>
          <w:rFonts w:ascii="Arial" w:hAnsi="Arial" w:eastAsia="Arial" w:cs="Arial"/>
          <w:sz w:val="24"/>
          <w:szCs w:val="24"/>
        </w:rPr>
        <w:t>Paneque Gamboa M</w:t>
      </w:r>
      <w:r>
        <w:rPr>
          <w:rFonts w:ascii="Arial" w:hAnsi="Arial" w:eastAsia="Arial" w:cs="Arial"/>
          <w:sz w:val="24"/>
          <w:szCs w:val="24"/>
          <w:vertAlign w:val="superscript"/>
          <w:lang w:val="es-mx"/>
        </w:rPr>
        <w:t>1</w:t>
      </w:r>
      <w:r>
        <w:rPr>
          <w:rFonts w:ascii="Arial" w:hAnsi="Arial" w:eastAsia="Arial" w:cs="Arial"/>
          <w:sz w:val="24"/>
          <w:szCs w:val="24"/>
          <w:vertAlign w:val="superscript"/>
          <w:lang w:val="es-us"/>
        </w:rPr>
        <w:t>5</w:t>
      </w:r>
      <w:r>
        <w:rPr>
          <w:rFonts w:ascii="Arial" w:hAnsi="Arial" w:eastAsia="Arial" w:cs="Arial"/>
          <w:sz w:val="24"/>
          <w:szCs w:val="24"/>
          <w:lang w:val="es-us"/>
        </w:rPr>
        <w:t>.</w:t>
      </w:r>
      <w:r>
        <w:rPr>
          <w:rFonts w:ascii="Arial" w:hAnsi="Arial" w:eastAsia="Arial" w:cs="Arial"/>
          <w:color w:val="000000"/>
          <w:sz w:val="24"/>
          <w:szCs w:val="24"/>
        </w:rPr>
        <w:t xml:space="preserve"> y colaboradores,</w:t>
      </w:r>
      <w:r>
        <w:rPr>
          <w:rFonts w:ascii="Arial" w:hAnsi="Arial" w:eastAsia="Arial" w:cs="Arial"/>
          <w:color w:val="000000"/>
          <w:sz w:val="24"/>
          <w:szCs w:val="24"/>
          <w:lang w:val="es-us"/>
        </w:rPr>
        <w:t xml:space="preserve"> </w:t>
      </w:r>
      <w:r>
        <w:rPr>
          <w:rFonts w:ascii="Arial" w:hAnsi="Arial" w:eastAsia="Arial" w:cs="Arial"/>
          <w:color w:val="000000"/>
          <w:sz w:val="24"/>
          <w:szCs w:val="24"/>
        </w:rPr>
        <w:t>consideran que con el surgimiento de la disciplina integradora se integran los contenidos de las asignaturas sin perder su individualidad facilitando a los alumnos la integración y la síntesis de los conocimientos desde un proceso dialéctico</w:t>
      </w:r>
      <w:r>
        <w:rPr>
          <w:rFonts w:ascii="Arial" w:hAnsi="Arial" w:eastAsia="Arial" w:cs="Arial"/>
          <w:color w:val="000000"/>
          <w:sz w:val="24"/>
          <w:szCs w:val="24"/>
          <w:lang w:val="es-us"/>
        </w:rPr>
        <w:t>.</w:t>
      </w:r>
      <w:r>
        <w:rPr>
          <w:rFonts w:ascii="Arial" w:hAnsi="Arial" w:eastAsia="Arial" w:cs="Arial"/>
          <w:sz w:val="24"/>
          <w:szCs w:val="24"/>
          <w:vertAlign w:val="superscript"/>
          <w:lang w:val="es-mx"/>
        </w:rPr>
        <w:t>1</w:t>
      </w:r>
      <w:r>
        <w:rPr>
          <w:rFonts w:ascii="Arial" w:hAnsi="Arial" w:eastAsia="Arial" w:cs="Arial"/>
          <w:sz w:val="24"/>
          <w:szCs w:val="24"/>
          <w:vertAlign w:val="superscript"/>
          <w:lang w:val="es-us"/>
        </w:rPr>
        <w:t>5</w:t>
      </w:r>
    </w:p>
    <w:p>
      <w:pPr>
        <w:spacing w:after="0" w:line="360" w:lineRule="auto"/>
        <w:jc w:val="both"/>
        <w:rPr>
          <w:rFonts w:ascii="Arial" w:hAnsi="Arial" w:eastAsia="Arial" w:cs="Arial"/>
          <w:color w:val="000000"/>
          <w:sz w:val="24"/>
          <w:szCs w:val="24"/>
          <w:vertAlign w:val="superscript"/>
          <w:lang w:val="es-us"/>
        </w:rPr>
      </w:pPr>
      <w:r>
        <w:rPr>
          <w:rFonts w:ascii="Arial" w:hAnsi="Arial" w:eastAsia="Arial" w:cs="Arial"/>
          <w:color w:val="000000"/>
          <w:sz w:val="24"/>
          <w:szCs w:val="24"/>
          <w:lang w:val="es-es"/>
        </w:rPr>
        <w:t>El Modelo del profesional, incluye entre los modos de actuación a desarrollar: brindar atención estomatológica integral a la salud individual y colectiva, encaminado a solucionar los problemas principales de la especialidad, teniendo en cuenta las habilidades, conocimientos y cualidades que debe adquirir el futuro profesional a través de la educación en el trabajo como forma organizativa que privilegia el proceso</w:t>
      </w:r>
      <w:r>
        <w:rPr>
          <w:rFonts w:ascii="Arial" w:hAnsi="Arial" w:eastAsia="Arial" w:cs="Arial"/>
          <w:color w:val="000000"/>
          <w:sz w:val="24"/>
          <w:szCs w:val="24"/>
          <w:lang w:val="es-mx"/>
        </w:rPr>
        <w:t>.</w:t>
      </w:r>
      <w:r>
        <w:rPr>
          <w:rFonts w:ascii="Arial" w:hAnsi="Arial" w:eastAsia="Arial" w:cs="Arial"/>
          <w:color w:val="000000"/>
          <w:sz w:val="24"/>
          <w:szCs w:val="24"/>
          <w:vertAlign w:val="superscript"/>
          <w:lang w:val="es-mx"/>
        </w:rPr>
        <w:t>1</w:t>
      </w:r>
      <w:r>
        <w:rPr>
          <w:rFonts w:ascii="Arial" w:hAnsi="Arial" w:eastAsia="Arial" w:cs="Arial"/>
          <w:color w:val="000000"/>
          <w:sz w:val="24"/>
          <w:szCs w:val="24"/>
          <w:vertAlign w:val="superscript"/>
          <w:lang w:val="es-us"/>
        </w:rPr>
        <w:t>6</w:t>
      </w:r>
    </w:p>
    <w:p>
      <w:pPr>
        <w:spacing w:after="0" w:line="360" w:lineRule="auto"/>
        <w:jc w:val="both"/>
        <w:rPr>
          <w:rFonts w:ascii="Arial" w:hAnsi="Arial" w:eastAsia="Arial" w:cs="Arial"/>
          <w:sz w:val="24"/>
          <w:szCs w:val="24"/>
          <w:lang w:val="es-us"/>
        </w:rPr>
      </w:pPr>
      <w:r>
        <w:rPr>
          <w:rFonts w:ascii="Arial" w:hAnsi="Arial" w:eastAsia="Arial" w:cs="Arial"/>
          <w:sz w:val="24"/>
          <w:szCs w:val="24"/>
          <w:lang w:val="es-es"/>
        </w:rPr>
        <w:t>En múltiples investigaciones realizadas en Cuba y en otros países</w:t>
      </w:r>
      <w:r>
        <w:rPr>
          <w:rFonts w:ascii="Arial" w:hAnsi="Arial" w:eastAsia="Arial" w:cs="Arial"/>
          <w:sz w:val="24"/>
          <w:szCs w:val="24"/>
        </w:rPr>
        <w:t xml:space="preserve"> </w:t>
      </w:r>
      <w:r>
        <w:rPr>
          <w:rFonts w:ascii="Arial" w:hAnsi="Arial" w:eastAsia="Arial" w:cs="Arial"/>
          <w:sz w:val="24"/>
          <w:szCs w:val="24"/>
          <w:lang w:val="es-es"/>
        </w:rPr>
        <w:t>se muestra que es</w:t>
      </w:r>
      <w:r>
        <w:rPr>
          <w:rFonts w:ascii="Arial" w:hAnsi="Arial" w:eastAsia="Arial" w:cs="Arial"/>
          <w:sz w:val="24"/>
          <w:szCs w:val="24"/>
          <w:lang w:val="es-us"/>
        </w:rPr>
        <w:t xml:space="preserve"> </w:t>
      </w:r>
      <w:r>
        <w:rPr>
          <w:rFonts w:ascii="Arial" w:hAnsi="Arial" w:eastAsia="Arial" w:cs="Arial"/>
          <w:sz w:val="24"/>
          <w:szCs w:val="24"/>
          <w:lang w:val="es-es"/>
        </w:rPr>
        <w:t>posible trabajar sistemáticamente de diversas formas desde la clase.</w:t>
      </w:r>
      <w:r>
        <w:rPr>
          <w:rFonts w:ascii="Arial" w:hAnsi="Arial" w:eastAsia="Arial" w:cs="Arial"/>
          <w:sz w:val="24"/>
          <w:szCs w:val="24"/>
          <w:lang w:val="es-us"/>
        </w:rPr>
        <w:t xml:space="preserve"> </w:t>
      </w:r>
      <w:r>
        <w:rPr>
          <w:rFonts w:ascii="Arial" w:hAnsi="Arial" w:eastAsia="Arial" w:cs="Arial"/>
          <w:sz w:val="24"/>
          <w:szCs w:val="24"/>
          <w:lang w:val="es-es"/>
        </w:rPr>
        <w:t>Dentro de estas vías se encuentra la tarea docente, que constituye la célula básica del</w:t>
      </w:r>
      <w:r>
        <w:rPr>
          <w:rFonts w:ascii="Arial" w:hAnsi="Arial" w:eastAsia="Arial" w:cs="Arial"/>
          <w:sz w:val="24"/>
          <w:szCs w:val="24"/>
          <w:lang w:val="es-us"/>
        </w:rPr>
        <w:t xml:space="preserve"> </w:t>
      </w:r>
      <w:r>
        <w:rPr>
          <w:rFonts w:ascii="Arial" w:hAnsi="Arial" w:eastAsia="Arial" w:cs="Arial"/>
          <w:sz w:val="24"/>
          <w:szCs w:val="24"/>
          <w:lang w:val="es-es"/>
        </w:rPr>
        <w:t>proceso docente educativo. Es importante que los docentes tengan en cuenta la resolución</w:t>
      </w:r>
      <w:r>
        <w:rPr>
          <w:rFonts w:ascii="Arial" w:hAnsi="Arial" w:eastAsia="Arial" w:cs="Arial"/>
          <w:sz w:val="24"/>
          <w:szCs w:val="24"/>
          <w:lang w:val="es-us"/>
        </w:rPr>
        <w:t xml:space="preserve"> </w:t>
      </w:r>
      <w:r>
        <w:rPr>
          <w:rFonts w:ascii="Arial" w:hAnsi="Arial" w:eastAsia="Arial" w:cs="Arial"/>
          <w:sz w:val="24"/>
          <w:szCs w:val="24"/>
          <w:lang w:val="es-es"/>
        </w:rPr>
        <w:t>de tareas como eje fundamental de la enseñanza.</w:t>
      </w:r>
      <w:r>
        <w:rPr>
          <w:rFonts w:ascii="Arial" w:hAnsi="Arial" w:eastAsia="Arial" w:cs="Arial"/>
          <w:sz w:val="24"/>
          <w:szCs w:val="24"/>
          <w:lang w:val="es-us"/>
        </w:rPr>
        <w:t xml:space="preserve"> </w:t>
      </w:r>
    </w:p>
    <w:p>
      <w:pPr>
        <w:spacing w:after="0" w:line="360" w:lineRule="auto"/>
        <w:jc w:val="both"/>
        <w:rPr>
          <w:rFonts w:ascii="Arial" w:hAnsi="Arial" w:eastAsia="Arial" w:cs="Arial"/>
          <w:bCs/>
          <w:color w:val="000000"/>
          <w:sz w:val="24"/>
          <w:szCs w:val="24"/>
          <w:lang w:val="es-es"/>
        </w:rPr>
      </w:pPr>
      <w:r>
        <w:rPr>
          <w:rFonts w:ascii="Arial" w:hAnsi="Arial" w:eastAsia="Arial" w:cs="Arial"/>
          <w:sz w:val="24"/>
          <w:szCs w:val="24"/>
          <w:lang w:val="es-es"/>
        </w:rPr>
        <w:t>Una</w:t>
      </w:r>
      <w:r>
        <w:rPr>
          <w:rFonts w:ascii="Arial" w:hAnsi="Arial" w:eastAsia="Arial" w:cs="Arial"/>
          <w:sz w:val="24"/>
          <w:szCs w:val="24"/>
          <w:lang w:val="es-us"/>
        </w:rPr>
        <w:t xml:space="preserve"> </w:t>
      </w:r>
      <w:r>
        <w:rPr>
          <w:rFonts w:ascii="Arial" w:hAnsi="Arial" w:eastAsia="Arial" w:cs="Arial"/>
          <w:sz w:val="24"/>
          <w:szCs w:val="24"/>
          <w:lang w:val="es-es"/>
        </w:rPr>
        <w:t>tarea se entiende, en términos generales, como una actividad que se realiza en un tiempo</w:t>
      </w:r>
      <w:r>
        <w:rPr>
          <w:rFonts w:ascii="Arial" w:hAnsi="Arial" w:eastAsia="Arial" w:cs="Arial"/>
          <w:sz w:val="24"/>
          <w:szCs w:val="24"/>
          <w:lang w:val="es-us"/>
        </w:rPr>
        <w:t xml:space="preserve"> </w:t>
      </w:r>
      <w:r>
        <w:rPr>
          <w:rFonts w:ascii="Arial" w:hAnsi="Arial" w:eastAsia="Arial" w:cs="Arial"/>
          <w:sz w:val="24"/>
          <w:szCs w:val="24"/>
          <w:lang w:val="es-es"/>
        </w:rPr>
        <w:t>determinado. Conduce a la participación consciente ante el aprendizaje, requiere que el</w:t>
      </w:r>
      <w:r>
        <w:rPr>
          <w:rFonts w:ascii="Arial" w:hAnsi="Arial" w:eastAsia="Arial" w:cs="Arial"/>
          <w:sz w:val="24"/>
          <w:szCs w:val="24"/>
          <w:lang w:val="es-us"/>
        </w:rPr>
        <w:t xml:space="preserve"> </w:t>
      </w:r>
      <w:r>
        <w:rPr>
          <w:rFonts w:ascii="Arial" w:hAnsi="Arial" w:eastAsia="Arial" w:cs="Arial"/>
          <w:sz w:val="24"/>
          <w:szCs w:val="24"/>
          <w:lang w:val="es-es"/>
        </w:rPr>
        <w:t>estudiante esté orientado y motivado para resolverla y lo entrena para realizar la valoración</w:t>
      </w:r>
      <w:r>
        <w:rPr>
          <w:rFonts w:ascii="Arial" w:hAnsi="Arial" w:eastAsia="Arial" w:cs="Arial"/>
          <w:sz w:val="24"/>
          <w:szCs w:val="24"/>
          <w:lang w:val="es-us"/>
        </w:rPr>
        <w:t xml:space="preserve"> </w:t>
      </w:r>
      <w:r>
        <w:rPr>
          <w:rFonts w:ascii="Arial" w:hAnsi="Arial" w:eastAsia="Arial" w:cs="Arial"/>
          <w:sz w:val="24"/>
          <w:szCs w:val="24"/>
          <w:lang w:val="es-es"/>
        </w:rPr>
        <w:t>de lo que hace durante su ejecución.</w:t>
      </w:r>
      <w:r>
        <w:rPr>
          <w:rFonts w:ascii="Arial" w:hAnsi="Arial" w:eastAsia="Arial" w:cs="Arial"/>
          <w:sz w:val="24"/>
          <w:szCs w:val="24"/>
          <w:lang w:val="es-es"/>
        </w:rPr>
        <w:t xml:space="preserve"> </w:t>
      </w:r>
      <w:r>
        <w:rPr>
          <w:rFonts w:ascii="Arial" w:hAnsi="Arial" w:eastAsia="Arial" w:cs="Arial"/>
          <w:bCs/>
          <w:color w:val="000000"/>
          <w:sz w:val="24"/>
          <w:szCs w:val="24"/>
          <w:lang w:val="es-es"/>
        </w:rPr>
        <w:t xml:space="preserve">A partir del gran valor de la actividad que el propio estudiante realice con vistas a su aprendizaje, se han asumido diversas variantes, modalidades o enfoques en relación con la incorporación de tareas docentes a dicho proceso teniendo en cuenta diferentes posiciones. </w:t>
      </w:r>
    </w:p>
    <w:p>
      <w:pPr>
        <w:spacing w:after="0" w:line="360" w:lineRule="auto"/>
        <w:jc w:val="both"/>
        <w:rPr>
          <w:rFonts w:ascii="Arial" w:hAnsi="Arial" w:eastAsia="Arial" w:cs="Arial"/>
          <w:sz w:val="24"/>
          <w:szCs w:val="24"/>
          <w:vertAlign w:val="superscript"/>
          <w:lang w:val="es-us"/>
        </w:rPr>
      </w:pPr>
      <w:r>
        <w:rPr>
          <w:rFonts w:ascii="Arial" w:hAnsi="Arial" w:eastAsia="Arial" w:cs="Arial"/>
          <w:bCs/>
          <w:color w:val="000000"/>
          <w:sz w:val="24"/>
          <w:szCs w:val="24"/>
          <w:lang w:val="es-es"/>
        </w:rPr>
        <w:t>Así, aunque para algunos la selección y utilización de tareas forma parte del método de enseñanza utilizado por el profesor en cada actividad docente, la variante más comúnmente empleada es la inclusión de estas como un elemento dentro de la organización propia del proceso de enseñanza aprendizaje de una asignatura, la que ha sido llamada por algunos autores como “trabajo por tareas” o “aprendizaje por tarea</w:t>
      </w:r>
      <w:r>
        <w:rPr>
          <w:rFonts w:ascii="Arial" w:hAnsi="Arial" w:eastAsia="Arial" w:cs="Arial"/>
          <w:b/>
          <w:color w:val="000000"/>
          <w:sz w:val="24"/>
          <w:szCs w:val="24"/>
          <w:lang w:val="es-es"/>
        </w:rPr>
        <w:t>s</w:t>
      </w:r>
      <w:r>
        <w:rPr>
          <w:rFonts w:ascii="Arial" w:hAnsi="Arial" w:eastAsia="Arial" w:cs="Arial"/>
          <w:bCs/>
          <w:color w:val="000000"/>
          <w:sz w:val="24"/>
          <w:szCs w:val="24"/>
          <w:lang w:val="es-es"/>
        </w:rPr>
        <w:t>”, y definida como una metodología activa para facilitar al docente centrarse en el propio alumno y en sus necesidades específicas.</w:t>
      </w:r>
      <w:r>
        <w:rPr>
          <w:rFonts w:ascii="Arial" w:hAnsi="Arial" w:eastAsia="Arial" w:cs="Arial"/>
          <w:sz w:val="24"/>
          <w:szCs w:val="24"/>
          <w:vertAlign w:val="superscript"/>
          <w:lang w:val="es-mx"/>
        </w:rPr>
        <w:t>1</w:t>
      </w:r>
      <w:r>
        <w:rPr>
          <w:rFonts w:ascii="Arial" w:hAnsi="Arial" w:eastAsia="Arial" w:cs="Arial"/>
          <w:sz w:val="24"/>
          <w:szCs w:val="24"/>
          <w:vertAlign w:val="superscript"/>
          <w:lang w:val="es-us"/>
        </w:rPr>
        <w:t>7</w:t>
      </w:r>
    </w:p>
    <w:p>
      <w:pPr>
        <w:spacing w:after="0" w:line="360" w:lineRule="auto"/>
        <w:jc w:val="both"/>
        <w:rPr>
          <w:rFonts w:ascii="Arial" w:hAnsi="Arial" w:eastAsia="Arial" w:cs="Arial"/>
          <w:sz w:val="24"/>
          <w:szCs w:val="24"/>
          <w:vertAlign w:val="superscript"/>
          <w:lang w:val="es-us"/>
        </w:rPr>
      </w:pPr>
      <w:r>
        <w:rPr>
          <w:rFonts w:ascii="Arial" w:hAnsi="Arial" w:eastAsia="Arial" w:cs="Arial"/>
          <w:sz w:val="24"/>
          <w:szCs w:val="24"/>
        </w:rPr>
        <w:t>Varela Rodríguez</w:t>
      </w:r>
      <w:r>
        <w:rPr>
          <w:rFonts w:ascii="Arial" w:hAnsi="Arial" w:eastAsia="Arial" w:cs="Arial"/>
          <w:sz w:val="24"/>
          <w:szCs w:val="24"/>
          <w:vertAlign w:val="superscript"/>
          <w:lang w:val="es-us"/>
        </w:rPr>
        <w:t xml:space="preserve">18 </w:t>
      </w:r>
      <w:r>
        <w:rPr>
          <w:rFonts w:ascii="Arial" w:hAnsi="Arial" w:eastAsia="Arial" w:cs="Arial"/>
          <w:sz w:val="24"/>
          <w:szCs w:val="24"/>
          <w:lang w:val="es-us"/>
        </w:rPr>
        <w:t xml:space="preserve">refiere que </w:t>
      </w:r>
      <w:r>
        <w:rPr>
          <w:rFonts w:ascii="Arial" w:hAnsi="Arial" w:eastAsia="Arial" w:cs="Arial"/>
          <w:sz w:val="24"/>
          <w:szCs w:val="24"/>
        </w:rPr>
        <w:t>Martínez Zamora y Gonzále</w:t>
      </w:r>
      <w:r>
        <w:rPr>
          <w:rFonts w:ascii="Arial" w:hAnsi="Arial" w:eastAsia="Arial" w:cs="Arial"/>
          <w:sz w:val="24"/>
          <w:szCs w:val="24"/>
          <w:lang w:val="es-us"/>
        </w:rPr>
        <w:t>z</w:t>
      </w:r>
      <w:r>
        <w:rPr>
          <w:rFonts w:ascii="Arial" w:hAnsi="Arial" w:eastAsia="Arial" w:cs="Arial"/>
          <w:sz w:val="24"/>
          <w:szCs w:val="24"/>
        </w:rPr>
        <w:t xml:space="preserve"> García (2021)</w:t>
      </w:r>
      <w:r>
        <w:rPr>
          <w:rFonts w:ascii="Arial" w:hAnsi="Arial" w:eastAsia="Arial" w:cs="Arial"/>
          <w:sz w:val="24"/>
          <w:szCs w:val="24"/>
          <w:lang w:val="es-us"/>
        </w:rPr>
        <w:t xml:space="preserve"> </w:t>
      </w:r>
      <w:r>
        <w:rPr>
          <w:rFonts w:ascii="Arial" w:hAnsi="Arial" w:eastAsia="Arial" w:cs="Arial"/>
          <w:sz w:val="24"/>
          <w:szCs w:val="24"/>
        </w:rPr>
        <w:t>consideran que la tarea docente implica</w:t>
      </w:r>
      <w:r>
        <w:rPr>
          <w:rFonts w:ascii="Arial" w:hAnsi="Arial" w:eastAsia="Arial" w:cs="Arial"/>
          <w:sz w:val="24"/>
          <w:szCs w:val="24"/>
          <w:lang w:val="es-us"/>
        </w:rPr>
        <w:t xml:space="preserve"> </w:t>
      </w:r>
      <w:r>
        <w:rPr>
          <w:rFonts w:ascii="Arial" w:hAnsi="Arial" w:eastAsia="Arial" w:cs="Arial"/>
          <w:sz w:val="24"/>
          <w:szCs w:val="24"/>
        </w:rPr>
        <w:t>desarrollo de habilidades para la búsqueda</w:t>
      </w:r>
      <w:r>
        <w:rPr>
          <w:rFonts w:ascii="Arial" w:hAnsi="Arial" w:eastAsia="Arial" w:cs="Arial"/>
          <w:sz w:val="24"/>
          <w:szCs w:val="24"/>
          <w:lang w:val="es-us"/>
        </w:rPr>
        <w:t xml:space="preserve"> </w:t>
      </w:r>
      <w:r>
        <w:rPr>
          <w:rFonts w:ascii="Arial" w:hAnsi="Arial" w:eastAsia="Arial" w:cs="Arial"/>
          <w:sz w:val="24"/>
          <w:szCs w:val="24"/>
        </w:rPr>
        <w:t>del conocimiento, lo que posibilita su</w:t>
      </w:r>
      <w:r>
        <w:rPr>
          <w:rFonts w:ascii="Arial" w:hAnsi="Arial" w:eastAsia="Arial" w:cs="Arial"/>
          <w:sz w:val="24"/>
          <w:szCs w:val="24"/>
          <w:lang w:val="es-us"/>
        </w:rPr>
        <w:t xml:space="preserve"> </w:t>
      </w:r>
      <w:r>
        <w:rPr>
          <w:rFonts w:ascii="Arial" w:hAnsi="Arial" w:eastAsia="Arial" w:cs="Arial"/>
          <w:sz w:val="24"/>
          <w:szCs w:val="24"/>
        </w:rPr>
        <w:t>ejecución y evaluación, facilit</w:t>
      </w:r>
      <w:r>
        <w:rPr>
          <w:rFonts w:ascii="Arial" w:hAnsi="Arial" w:eastAsia="Arial" w:cs="Arial"/>
          <w:sz w:val="24"/>
          <w:szCs w:val="24"/>
          <w:lang w:val="es-us"/>
        </w:rPr>
        <w:t>a</w:t>
      </w:r>
      <w:r>
        <w:rPr>
          <w:rFonts w:ascii="Arial" w:hAnsi="Arial" w:eastAsia="Arial" w:cs="Arial"/>
          <w:sz w:val="24"/>
          <w:szCs w:val="24"/>
        </w:rPr>
        <w:t xml:space="preserve"> el</w:t>
      </w:r>
      <w:r>
        <w:rPr>
          <w:rFonts w:ascii="Arial" w:hAnsi="Arial" w:eastAsia="Arial" w:cs="Arial"/>
          <w:sz w:val="24"/>
          <w:szCs w:val="24"/>
          <w:lang w:val="es-us"/>
        </w:rPr>
        <w:t xml:space="preserve"> </w:t>
      </w:r>
      <w:r>
        <w:rPr>
          <w:rFonts w:ascii="Arial" w:hAnsi="Arial" w:eastAsia="Arial" w:cs="Arial"/>
          <w:sz w:val="24"/>
          <w:szCs w:val="24"/>
        </w:rPr>
        <w:t>cumplimiento de los objetivos del modelo del</w:t>
      </w:r>
      <w:r>
        <w:rPr>
          <w:rFonts w:ascii="Arial" w:hAnsi="Arial" w:eastAsia="Arial" w:cs="Arial"/>
          <w:sz w:val="24"/>
          <w:szCs w:val="24"/>
          <w:lang w:val="es-us"/>
        </w:rPr>
        <w:t xml:space="preserve"> </w:t>
      </w:r>
      <w:r>
        <w:rPr>
          <w:rFonts w:ascii="Arial" w:hAnsi="Arial" w:eastAsia="Arial" w:cs="Arial"/>
          <w:sz w:val="24"/>
          <w:szCs w:val="24"/>
        </w:rPr>
        <w:t>profesional, que no debe, por tanto, conducir</w:t>
      </w:r>
      <w:r>
        <w:rPr>
          <w:rFonts w:ascii="Arial" w:hAnsi="Arial" w:eastAsia="Arial" w:cs="Arial"/>
          <w:sz w:val="24"/>
          <w:szCs w:val="24"/>
          <w:lang w:val="es-us"/>
        </w:rPr>
        <w:t xml:space="preserve"> </w:t>
      </w:r>
      <w:r>
        <w:rPr>
          <w:rFonts w:ascii="Arial" w:hAnsi="Arial" w:eastAsia="Arial" w:cs="Arial"/>
          <w:sz w:val="24"/>
          <w:szCs w:val="24"/>
        </w:rPr>
        <w:t>a la realización de acciones aisladas, sino</w:t>
      </w:r>
      <w:r>
        <w:rPr>
          <w:rFonts w:ascii="Arial" w:hAnsi="Arial" w:eastAsia="Arial" w:cs="Arial"/>
          <w:sz w:val="24"/>
          <w:szCs w:val="24"/>
          <w:lang w:val="es-us"/>
        </w:rPr>
        <w:t xml:space="preserve"> </w:t>
      </w:r>
      <w:r>
        <w:rPr>
          <w:rFonts w:ascii="Arial" w:hAnsi="Arial" w:eastAsia="Arial" w:cs="Arial"/>
          <w:sz w:val="24"/>
          <w:szCs w:val="24"/>
        </w:rPr>
        <w:t>sistemáticas, de ahí que sea variada,</w:t>
      </w:r>
      <w:r>
        <w:rPr>
          <w:rFonts w:ascii="Arial" w:hAnsi="Arial" w:eastAsia="Arial" w:cs="Arial"/>
          <w:sz w:val="24"/>
          <w:szCs w:val="24"/>
          <w:lang w:val="es-us"/>
        </w:rPr>
        <w:t xml:space="preserve"> </w:t>
      </w:r>
      <w:r>
        <w:rPr>
          <w:rFonts w:ascii="Arial" w:hAnsi="Arial" w:eastAsia="Arial" w:cs="Arial"/>
          <w:sz w:val="24"/>
          <w:szCs w:val="24"/>
        </w:rPr>
        <w:t>suficiente y diferenciada.</w:t>
      </w:r>
      <w:r>
        <w:rPr>
          <w:rFonts w:ascii="Arial" w:hAnsi="Arial" w:eastAsia="Arial" w:cs="Arial"/>
          <w:sz w:val="24"/>
          <w:szCs w:val="24"/>
          <w:vertAlign w:val="superscript"/>
          <w:lang w:val="es-us"/>
        </w:rPr>
        <w:t>19</w:t>
      </w:r>
    </w:p>
    <w:p>
      <w:pPr>
        <w:spacing w:after="0" w:line="360" w:lineRule="auto"/>
        <w:jc w:val="both"/>
        <w:rPr>
          <w:rFonts w:ascii="Arial" w:hAnsi="Arial" w:eastAsia="Arial" w:cs="Arial"/>
          <w:sz w:val="24"/>
          <w:szCs w:val="24"/>
          <w:vertAlign w:val="superscript"/>
          <w:lang w:val="es-us"/>
        </w:rPr>
      </w:pPr>
      <w:r>
        <w:rPr>
          <w:rFonts w:ascii="Arial" w:hAnsi="Arial" w:eastAsia="Arial" w:cs="Arial"/>
          <w:sz w:val="24"/>
          <w:szCs w:val="24"/>
        </w:rPr>
        <w:t>Bosch-Nuñez</w:t>
      </w:r>
      <w:r>
        <w:rPr>
          <w:rFonts w:ascii="Arial" w:hAnsi="Arial" w:eastAsia="Arial" w:cs="Arial"/>
          <w:sz w:val="24"/>
          <w:szCs w:val="24"/>
          <w:vertAlign w:val="superscript"/>
        </w:rPr>
        <w:t>20</w:t>
      </w:r>
      <w:r>
        <w:rPr>
          <w:rFonts w:ascii="Arial" w:hAnsi="Arial" w:eastAsia="Arial" w:cs="Arial"/>
          <w:sz w:val="24"/>
          <w:szCs w:val="24"/>
        </w:rPr>
        <w:t xml:space="preserve"> AI</w:t>
      </w:r>
      <w:r>
        <w:rPr>
          <w:rFonts w:ascii="Arial" w:hAnsi="Arial" w:eastAsia="Arial" w:cs="Arial"/>
          <w:sz w:val="24"/>
          <w:szCs w:val="24"/>
          <w:lang w:val="es-mx"/>
        </w:rPr>
        <w:t xml:space="preserve"> </w:t>
      </w:r>
      <w:r>
        <w:rPr>
          <w:rFonts w:ascii="Arial" w:hAnsi="Arial" w:eastAsia="Arial" w:cs="Arial"/>
          <w:sz w:val="24"/>
          <w:szCs w:val="24"/>
          <w:lang w:val="es-us"/>
        </w:rPr>
        <w:t xml:space="preserve">plantea que autores como </w:t>
      </w:r>
      <w:r>
        <w:rPr>
          <w:rFonts w:ascii="Arial" w:hAnsi="Arial" w:eastAsia="Arial" w:cs="Arial"/>
          <w:sz w:val="24"/>
          <w:szCs w:val="24"/>
          <w:lang w:val="es-es"/>
        </w:rPr>
        <w:t>Gutiérrez Segura</w:t>
      </w:r>
      <w:r>
        <w:rPr>
          <w:rFonts w:ascii="Arial" w:hAnsi="Arial" w:eastAsia="Arial" w:cs="Arial"/>
          <w:sz w:val="24"/>
          <w:szCs w:val="24"/>
          <w:lang w:val="es-us"/>
        </w:rPr>
        <w:t xml:space="preserve"> y colaboradores </w:t>
      </w:r>
      <w:r>
        <w:rPr>
          <w:rFonts w:ascii="Arial" w:hAnsi="Arial" w:eastAsia="Arial" w:cs="Arial"/>
          <w:sz w:val="24"/>
          <w:szCs w:val="24"/>
          <w:lang w:val="es-es"/>
        </w:rPr>
        <w:t>manifiestan que la integración interdisciplinaria se sustenta en un trabajo metodológico eficiente y organizado, cuyo objetivo fundamental es garantizar las preparaciones político</w:t>
      </w:r>
      <w:r>
        <w:rPr>
          <w:rFonts w:ascii="Arial" w:hAnsi="Arial" w:eastAsia="Arial" w:cs="Arial"/>
          <w:sz w:val="24"/>
          <w:szCs w:val="24"/>
          <w:lang w:val="es-us"/>
        </w:rPr>
        <w:t xml:space="preserve"> </w:t>
      </w:r>
      <w:r>
        <w:rPr>
          <w:rFonts w:ascii="Arial" w:hAnsi="Arial" w:eastAsia="Arial" w:cs="Arial"/>
          <w:sz w:val="24"/>
          <w:szCs w:val="24"/>
          <w:lang w:val="es-es"/>
        </w:rPr>
        <w:t>ideológica y pedagógico-metodológica-científica de los profesores, dirigidas a la dirección científica del proceso docente educativo, que se corresponde además con la integración horizontal del sistema de conocimientos y habilidades, la cual tiene lugar a través del establecimiento de relaciones de carácter disciplinarios, multidisciplinarias, inter y transdisciplinarios.</w:t>
      </w:r>
      <w:r>
        <w:rPr>
          <w:rFonts w:ascii="Arial" w:hAnsi="Arial" w:eastAsia="Arial" w:cs="Arial"/>
          <w:sz w:val="24"/>
          <w:szCs w:val="24"/>
          <w:vertAlign w:val="superscript"/>
          <w:lang w:val="es-us"/>
        </w:rPr>
        <w:t>20</w:t>
      </w:r>
    </w:p>
    <w:p>
      <w:pPr>
        <w:spacing w:after="0" w:line="360" w:lineRule="auto"/>
        <w:jc w:val="both"/>
        <w:rPr>
          <w:rFonts w:ascii="Arial" w:hAnsi="Arial" w:eastAsia="Arial" w:cs="Arial"/>
          <w:b/>
          <w:color w:val="000000"/>
          <w:sz w:val="24"/>
          <w:szCs w:val="24"/>
          <w:lang w:val="es-es"/>
        </w:rPr>
      </w:pPr>
      <w:r>
        <w:rPr>
          <w:rFonts w:ascii="Arial" w:hAnsi="Arial" w:eastAsia="Arial" w:cs="Arial"/>
          <w:color w:val="000000"/>
          <w:sz w:val="24"/>
          <w:szCs w:val="24"/>
        </w:rPr>
      </w:r>
      <w:r>
        <w:rPr>
          <w:rFonts w:ascii="Arial" w:hAnsi="Arial" w:eastAsia="Arial" w:cs="Arial"/>
          <w:sz w:val="24"/>
          <w:szCs w:val="24"/>
        </w:rPr>
        <w:t>Pino-Batista MG</w:t>
      </w:r>
      <w:r>
        <w:rPr>
          <w:rFonts w:ascii="Arial" w:hAnsi="Arial" w:eastAsia="Arial" w:cs="Arial"/>
          <w:sz w:val="24"/>
          <w:szCs w:val="24"/>
          <w:vertAlign w:val="superscript"/>
          <w:lang w:val="es-us"/>
        </w:rPr>
        <w:t xml:space="preserve"> </w:t>
      </w:r>
      <w:r>
        <w:rPr>
          <w:rFonts w:ascii="Arial" w:hAnsi="Arial" w:eastAsia="Arial" w:cs="Arial"/>
          <w:color w:val="000000"/>
          <w:sz w:val="24"/>
          <w:szCs w:val="24"/>
          <w:vertAlign w:val="superscript"/>
          <w:lang w:val="es-us"/>
        </w:rPr>
        <w:t>21</w:t>
      </w:r>
      <w:r>
        <w:rPr>
          <w:rFonts w:ascii="Arial" w:hAnsi="Arial" w:eastAsia="Arial" w:cs="Arial"/>
          <w:color w:val="000000"/>
          <w:sz w:val="24"/>
          <w:szCs w:val="24"/>
        </w:rPr>
        <w:t xml:space="preserve"> refiere que la tarea docente integradora es el “núcleo del trabajo de los estudiantes en la práctica laboral investigativa. Por tanto, es necesario que el profesor la determine, la elabore, la oriente y la controle” </w:t>
        <w:br w:type="textWrapping"/>
      </w:r>
      <w:r>
        <w:rPr>
          <w:rFonts w:ascii="Arial" w:hAnsi="Arial" w:eastAsia="Arial" w:cs="Arial"/>
          <w:color w:val="000000"/>
          <w:sz w:val="24"/>
          <w:szCs w:val="24"/>
          <w:lang w:val="es-us"/>
        </w:rPr>
        <w:t xml:space="preserve">      </w:t>
      </w:r>
      <w:r>
        <w:rPr>
          <w:rFonts w:ascii="Arial" w:hAnsi="Arial" w:eastAsia="Arial" w:cs="Arial"/>
          <w:b/>
          <w:color w:val="000000"/>
          <w:sz w:val="24"/>
          <w:szCs w:val="24"/>
          <w:lang w:val="es-es"/>
        </w:rPr>
        <w:t>CONCLUSIONES</w:t>
      </w:r>
    </w:p>
    <w:p>
      <w:pPr>
        <w:spacing w:after="0" w:line="360" w:lineRule="auto"/>
        <w:jc w:val="both"/>
        <w:rPr>
          <w:rFonts w:ascii="Arial" w:hAnsi="Arial" w:eastAsia="Arial" w:cs="Arial"/>
          <w:bCs/>
          <w:color w:val="000000"/>
          <w:sz w:val="24"/>
          <w:szCs w:val="24"/>
          <w:lang w:val="es-es"/>
        </w:rPr>
      </w:pPr>
      <w:r>
        <w:rPr>
          <w:rFonts w:ascii="Arial" w:hAnsi="Arial" w:eastAsia="Arial" w:cs="Arial"/>
          <w:bCs/>
          <w:color w:val="000000"/>
          <w:sz w:val="24"/>
          <w:szCs w:val="24"/>
          <w:lang w:val="es-es"/>
        </w:rPr>
        <w:t>En el proceso de enseñanza aprendizaje</w:t>
      </w:r>
      <w:r>
        <w:rPr>
          <w:rFonts w:ascii="Arial" w:hAnsi="Arial" w:eastAsia="Arial" w:cs="Arial"/>
          <w:bCs/>
          <w:color w:val="000000"/>
          <w:sz w:val="24"/>
          <w:szCs w:val="24"/>
          <w:lang w:val="es-us"/>
        </w:rPr>
        <w:t xml:space="preserve"> </w:t>
      </w:r>
      <w:r>
        <w:rPr>
          <w:rFonts w:ascii="Arial" w:hAnsi="Arial" w:eastAsia="Arial" w:cs="Arial"/>
          <w:bCs/>
          <w:color w:val="000000"/>
          <w:sz w:val="24"/>
          <w:szCs w:val="24"/>
        </w:rPr>
        <w:t>de la</w:t>
      </w:r>
      <w:r>
        <w:rPr>
          <w:rFonts w:ascii="Arial" w:hAnsi="Arial" w:eastAsia="Arial" w:cs="Arial"/>
          <w:bCs/>
          <w:color w:val="000000"/>
          <w:sz w:val="24"/>
          <w:szCs w:val="24"/>
          <w:lang w:val="es-us"/>
        </w:rPr>
        <w:t xml:space="preserve"> </w:t>
      </w:r>
      <w:r>
        <w:rPr>
          <w:rFonts w:ascii="Arial" w:hAnsi="Arial" w:eastAsia="Arial" w:cs="Arial"/>
          <w:bCs/>
          <w:color w:val="000000"/>
          <w:sz w:val="24"/>
          <w:szCs w:val="24"/>
        </w:rPr>
        <w:t xml:space="preserve">disciplina </w:t>
      </w:r>
      <w:r>
        <w:rPr>
          <w:rFonts w:ascii="Arial" w:hAnsi="Arial" w:eastAsia="Arial" w:cs="Arial"/>
          <w:bCs/>
          <w:color w:val="000000"/>
          <w:sz w:val="24"/>
          <w:szCs w:val="24"/>
          <w:lang w:val="es-us"/>
        </w:rPr>
        <w:t xml:space="preserve">principal </w:t>
      </w:r>
      <w:r>
        <w:rPr>
          <w:rFonts w:ascii="Arial" w:hAnsi="Arial" w:eastAsia="Arial" w:cs="Arial"/>
          <w:bCs/>
          <w:color w:val="000000"/>
          <w:sz w:val="24"/>
          <w:szCs w:val="24"/>
        </w:rPr>
        <w:t xml:space="preserve">Estomatología </w:t>
      </w:r>
      <w:r>
        <w:rPr>
          <w:rFonts w:ascii="Arial" w:hAnsi="Arial" w:eastAsia="Arial" w:cs="Arial"/>
          <w:bCs/>
          <w:color w:val="000000"/>
          <w:sz w:val="24"/>
          <w:szCs w:val="24"/>
          <w:lang w:val="es-us"/>
        </w:rPr>
        <w:t>General es importante el constante p</w:t>
      </w:r>
      <w:r>
        <w:rPr>
          <w:rFonts w:ascii="Arial" w:hAnsi="Arial" w:eastAsia="Arial" w:cs="Arial"/>
          <w:bCs/>
          <w:sz w:val="24"/>
          <w:szCs w:val="24"/>
        </w:rPr>
        <w:t>erfecciona</w:t>
      </w:r>
      <w:r>
        <w:rPr>
          <w:rFonts w:ascii="Arial" w:hAnsi="Arial" w:eastAsia="Arial" w:cs="Arial"/>
          <w:bCs/>
          <w:sz w:val="24"/>
          <w:szCs w:val="24"/>
          <w:lang w:val="es-us"/>
        </w:rPr>
        <w:t>miento d</w:t>
      </w:r>
      <w:r>
        <w:rPr>
          <w:rFonts w:ascii="Arial" w:hAnsi="Arial" w:eastAsia="Arial" w:cs="Arial"/>
          <w:bCs/>
          <w:sz w:val="24"/>
          <w:szCs w:val="24"/>
        </w:rPr>
        <w:t>el trabajo metodológico</w:t>
      </w:r>
      <w:r>
        <w:rPr>
          <w:rFonts w:ascii="Arial" w:hAnsi="Arial" w:eastAsia="Arial" w:cs="Arial"/>
          <w:bCs/>
          <w:sz w:val="24"/>
          <w:szCs w:val="24"/>
          <w:lang w:val="es-us"/>
        </w:rPr>
        <w:t>.</w:t>
      </w:r>
      <w:r>
        <w:rPr>
          <w:rFonts w:ascii="Arial" w:hAnsi="Arial" w:eastAsia="Arial" w:cs="Arial"/>
          <w:bCs/>
          <w:sz w:val="24"/>
          <w:szCs w:val="24"/>
          <w:lang w:eastAsia="es-mx"/>
        </w:rPr>
        <w:t xml:space="preserve"> </w:t>
      </w:r>
      <w:r>
        <w:rPr>
          <w:rFonts w:ascii="Arial" w:hAnsi="Arial" w:eastAsia="Arial" w:cs="Arial"/>
          <w:bCs/>
          <w:sz w:val="24"/>
          <w:szCs w:val="24"/>
          <w:lang w:val="es-us" w:eastAsia="es-mx"/>
        </w:rPr>
        <w:t>Las</w:t>
      </w:r>
      <w:r>
        <w:rPr>
          <w:rFonts w:ascii="Arial" w:hAnsi="Arial" w:eastAsia="Arial" w:cs="Arial"/>
          <w:bCs/>
          <w:color w:val="000000"/>
          <w:sz w:val="24"/>
          <w:szCs w:val="24"/>
          <w:lang w:val="es-es"/>
        </w:rPr>
        <w:t xml:space="preserve"> tareas docentes integradoras son esenciales</w:t>
      </w:r>
      <w:r>
        <w:rPr>
          <w:rFonts w:ascii="Arial" w:hAnsi="Arial" w:eastAsia="Arial" w:cs="Arial"/>
          <w:bCs/>
          <w:color w:val="000000"/>
          <w:sz w:val="24"/>
          <w:szCs w:val="24"/>
          <w:lang w:val="es-us"/>
        </w:rPr>
        <w:t>, su</w:t>
      </w:r>
      <w:r>
        <w:rPr>
          <w:rFonts w:ascii="Arial" w:hAnsi="Arial" w:eastAsia="Arial" w:cs="Arial"/>
          <w:bCs/>
          <w:sz w:val="24"/>
          <w:szCs w:val="24"/>
        </w:rPr>
        <w:t xml:space="preserve"> diseño, selección</w:t>
      </w:r>
      <w:r>
        <w:rPr>
          <w:rFonts w:ascii="Arial" w:hAnsi="Arial" w:eastAsia="Arial" w:cs="Arial"/>
          <w:bCs/>
          <w:sz w:val="24"/>
          <w:szCs w:val="24"/>
          <w:lang w:val="es-us"/>
        </w:rPr>
        <w:t xml:space="preserve">, </w:t>
      </w:r>
      <w:r>
        <w:rPr>
          <w:rFonts w:ascii="Arial" w:hAnsi="Arial" w:eastAsia="Arial" w:cs="Arial"/>
          <w:bCs/>
          <w:color w:val="000000"/>
          <w:sz w:val="24"/>
          <w:szCs w:val="24"/>
        </w:rPr>
        <w:t xml:space="preserve">su relación con las estrategias curriculares </w:t>
      </w:r>
      <w:r>
        <w:rPr>
          <w:rFonts w:ascii="Arial" w:hAnsi="Arial" w:eastAsia="Arial" w:cs="Arial"/>
          <w:bCs/>
          <w:sz w:val="24"/>
          <w:szCs w:val="24"/>
          <w:lang w:eastAsia="es-mx"/>
        </w:rPr>
        <w:t xml:space="preserve">permite </w:t>
      </w:r>
      <w:r>
        <w:rPr>
          <w:rFonts w:ascii="Arial" w:hAnsi="Arial" w:eastAsia="Arial" w:cs="Arial"/>
          <w:bCs/>
          <w:sz w:val="24"/>
          <w:szCs w:val="24"/>
          <w:lang w:val="es-us" w:eastAsia="es-mx"/>
        </w:rPr>
        <w:t>l</w:t>
      </w:r>
      <w:r>
        <w:rPr>
          <w:rFonts w:ascii="Arial" w:hAnsi="Arial" w:eastAsia="Arial" w:cs="Arial"/>
          <w:bCs/>
          <w:sz w:val="24"/>
          <w:szCs w:val="24"/>
          <w:lang w:val="es-us"/>
        </w:rPr>
        <w:t xml:space="preserve">a </w:t>
      </w:r>
      <w:r>
        <w:rPr>
          <w:rFonts w:ascii="Arial" w:hAnsi="Arial" w:eastAsia="Arial" w:cs="Arial"/>
          <w:bCs/>
          <w:sz w:val="24"/>
          <w:szCs w:val="24"/>
          <w:lang w:eastAsia="es-mx"/>
        </w:rPr>
        <w:t xml:space="preserve">integración de conocimientos, habilidades y valores </w:t>
      </w:r>
      <w:r>
        <w:rPr>
          <w:rFonts w:ascii="Arial" w:hAnsi="Arial" w:eastAsia="Arial" w:cs="Arial"/>
          <w:bCs/>
          <w:color w:val="000000"/>
          <w:sz w:val="24"/>
          <w:szCs w:val="24"/>
          <w:lang w:val="es-es"/>
        </w:rPr>
        <w:t xml:space="preserve">para que los estudiantes </w:t>
      </w:r>
      <w:r>
        <w:rPr>
          <w:rFonts w:ascii="Arial" w:hAnsi="Arial" w:eastAsia="Arial" w:cs="Arial"/>
          <w:bCs/>
          <w:color w:val="000000"/>
          <w:sz w:val="24"/>
          <w:szCs w:val="24"/>
          <w:lang w:val="es-us"/>
        </w:rPr>
        <w:t xml:space="preserve">desarrollen </w:t>
      </w:r>
      <w:r>
        <w:rPr>
          <w:rFonts w:ascii="Arial" w:hAnsi="Arial" w:eastAsia="Arial" w:cs="Arial"/>
          <w:bCs/>
          <w:sz w:val="24"/>
          <w:szCs w:val="24"/>
          <w:lang w:eastAsia="es-mx"/>
        </w:rPr>
        <w:t>los modos de actuación</w:t>
      </w:r>
      <w:r>
        <w:rPr>
          <w:rFonts w:ascii="Arial" w:hAnsi="Arial" w:eastAsia="Arial" w:cs="Arial"/>
          <w:bCs/>
          <w:sz w:val="24"/>
          <w:szCs w:val="24"/>
          <w:lang w:val="es-us" w:eastAsia="es-mx"/>
        </w:rPr>
        <w:t xml:space="preserve"> </w:t>
      </w:r>
      <w:r>
        <w:rPr>
          <w:rFonts w:ascii="Arial" w:hAnsi="Arial" w:eastAsia="Arial" w:cs="Arial"/>
          <w:bCs/>
          <w:sz w:val="24"/>
          <w:szCs w:val="24"/>
          <w:lang w:eastAsia="es-mx"/>
        </w:rPr>
        <w:t>profesional</w:t>
      </w:r>
      <w:r>
        <w:rPr>
          <w:rFonts w:ascii="Arial" w:hAnsi="Arial" w:eastAsia="Arial" w:cs="Arial"/>
          <w:bCs/>
          <w:sz w:val="24"/>
          <w:szCs w:val="24"/>
          <w:lang w:val="es-us" w:eastAsia="es-mx"/>
        </w:rPr>
        <w:t xml:space="preserve">. </w:t>
      </w:r>
      <w:r>
        <w:rPr>
          <w:rFonts w:ascii="Arial" w:hAnsi="Arial" w:eastAsia="Arial" w:cs="Arial"/>
          <w:bCs/>
          <w:color w:val="000000"/>
          <w:sz w:val="24"/>
          <w:szCs w:val="24"/>
          <w:lang w:val="es-es"/>
        </w:rPr>
        <w:t>Hoy se reclama más que nunca métodos y estrategias integradoras para enseñar y aprender con calidad</w:t>
      </w:r>
      <w:r>
        <w:rPr>
          <w:rFonts w:ascii="Arial" w:hAnsi="Arial" w:eastAsia="Arial" w:cs="Arial"/>
          <w:bCs/>
          <w:color w:val="000000"/>
          <w:sz w:val="24"/>
          <w:szCs w:val="24"/>
          <w:lang w:val="es-us"/>
        </w:rPr>
        <w:t>.</w:t>
      </w:r>
      <w:r>
        <w:rPr>
          <w:rFonts w:ascii="Arial" w:hAnsi="Arial" w:eastAsia="Arial" w:cs="Arial"/>
          <w:bCs/>
          <w:color w:val="000000"/>
          <w:sz w:val="24"/>
          <w:szCs w:val="24"/>
          <w:lang w:val="es-es"/>
        </w:rPr>
      </w:r>
    </w:p>
    <w:p>
      <w:pPr>
        <w:spacing w:after="0" w:line="360" w:lineRule="auto"/>
        <w:jc w:val="both"/>
        <w:rPr>
          <w:rFonts w:ascii="Arial" w:hAnsi="Arial" w:eastAsia="Arial" w:cs="Arial"/>
          <w:b/>
          <w:color w:val="000000"/>
          <w:sz w:val="24"/>
          <w:szCs w:val="24"/>
          <w:lang w:val="es-es"/>
        </w:rPr>
      </w:pPr>
      <w:r>
        <w:rPr>
          <w:rFonts w:ascii="Arial" w:hAnsi="Arial" w:eastAsia="Arial" w:cs="Arial"/>
          <w:b/>
          <w:color w:val="000000"/>
          <w:sz w:val="24"/>
          <w:szCs w:val="24"/>
          <w:lang w:val="es-es"/>
        </w:rPr>
        <w:t>REFERENCIAS BIBLIOGRÁFICAS</w:t>
      </w:r>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Valcárcel Izquierdo N, Díaz Díaz AA. Epistemología de las ciencias de la educación médica: sistematización cubana.</w:t>
      </w:r>
      <w:r>
        <w:rPr>
          <w:rFonts w:ascii="Arial" w:hAnsi="Arial" w:eastAsia="Arial" w:cs="Arial"/>
          <w:sz w:val="24"/>
          <w:szCs w:val="24"/>
          <w:lang w:val="es-us"/>
        </w:rPr>
        <w:t xml:space="preserve"> </w:t>
      </w:r>
      <w:r>
        <w:rPr>
          <w:rFonts w:ascii="Arial" w:hAnsi="Arial" w:eastAsia="Arial" w:cs="Arial"/>
          <w:sz w:val="24"/>
          <w:szCs w:val="24"/>
        </w:rPr>
        <w:t>La Habana, Cuba: Ciencias Médicas; 2021. Disponible en:</w:t>
      </w:r>
      <w:r>
        <w:rPr>
          <w:rFonts w:ascii="Arial" w:hAnsi="Arial" w:eastAsia="Arial" w:cs="Arial"/>
          <w:sz w:val="24"/>
          <w:szCs w:val="24"/>
          <w:lang w:val="es-mx"/>
        </w:rPr>
        <w:t xml:space="preserve"> </w:t>
      </w:r>
      <w:hyperlink r:id="rId11" w:history="1">
        <w:r>
          <w:rPr>
            <w:rStyle w:val="char1"/>
            <w:rFonts w:ascii="Arial" w:hAnsi="Arial" w:eastAsia="Arial" w:cs="Arial"/>
            <w:sz w:val="24"/>
            <w:szCs w:val="24"/>
          </w:rPr>
          <w:t>http://bvs.sld.cu/libros/epistemologia_ciencias_educacion_medica/epistemologia_ciencias_educacion.pdf</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lang w:val="es-es"/>
        </w:rPr>
        <w:t xml:space="preserve">Ministerio de Educación Superior. Reglamento Organizativo del Proceso Docente y de Dirección del Trabajo Docente y Metodológico para las carreras universitarias. </w:t>
      </w:r>
      <w:r>
        <w:rPr>
          <w:rFonts w:ascii="Arial" w:hAnsi="Arial" w:eastAsia="Arial" w:cs="Arial"/>
          <w:sz w:val="24"/>
          <w:szCs w:val="24"/>
        </w:rPr>
        <w:t>Resolución Ministerial No. 47/2022. La Habana: MES; 2022.</w:t>
      </w:r>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Alonso Gatell A, Leyva Fontes CJ, Quesada Nápoles ME. Trascendencia del trabajo metodológico en la formación integral del</w:t>
      </w:r>
      <w:r>
        <w:rPr>
          <w:rFonts w:ascii="Arial" w:hAnsi="Arial" w:eastAsia="Arial" w:cs="Arial"/>
          <w:sz w:val="24"/>
          <w:szCs w:val="24"/>
          <w:lang w:val="es-us"/>
        </w:rPr>
        <w:t xml:space="preserve"> </w:t>
      </w:r>
      <w:r>
        <w:rPr>
          <w:rFonts w:ascii="Arial" w:hAnsi="Arial" w:eastAsia="Arial" w:cs="Arial"/>
          <w:sz w:val="24"/>
          <w:szCs w:val="24"/>
        </w:rPr>
        <w:t>estudiante de arquitectura. rces[Internet]. 2022 [cita</w:t>
      </w:r>
      <w:r>
        <w:rPr>
          <w:rFonts w:ascii="Arial" w:hAnsi="Arial" w:eastAsia="Arial" w:cs="Arial"/>
          <w:sz w:val="24"/>
          <w:szCs w:val="24"/>
          <w:lang w:val="es-us"/>
        </w:rPr>
        <w:t xml:space="preserve">do </w:t>
      </w:r>
      <w:r>
        <w:rPr>
          <w:rFonts w:ascii="Arial" w:hAnsi="Arial" w:eastAsia="Arial" w:cs="Arial"/>
          <w:sz w:val="24"/>
          <w:szCs w:val="24"/>
        </w:rPr>
        <w:t>202</w:t>
      </w:r>
      <w:r>
        <w:rPr>
          <w:rFonts w:ascii="Arial" w:hAnsi="Arial" w:eastAsia="Arial" w:cs="Arial"/>
          <w:sz w:val="24"/>
          <w:szCs w:val="24"/>
          <w:lang w:val="es-mx"/>
        </w:rPr>
        <w:t>5</w:t>
      </w:r>
      <w:r>
        <w:rPr>
          <w:rFonts w:ascii="Arial" w:hAnsi="Arial" w:eastAsia="Arial" w:cs="Arial"/>
          <w:sz w:val="24"/>
          <w:szCs w:val="24"/>
          <w:lang w:val="es-us"/>
        </w:rPr>
        <w:t xml:space="preserve"> </w:t>
      </w:r>
      <w:r>
        <w:rPr>
          <w:rFonts w:ascii="Arial" w:hAnsi="Arial" w:eastAsia="Arial" w:cs="Arial"/>
          <w:sz w:val="24"/>
          <w:szCs w:val="24"/>
          <w:lang w:val="es-mx"/>
        </w:rPr>
        <w:t>jul</w:t>
      </w:r>
      <w:r>
        <w:rPr>
          <w:rFonts w:ascii="Arial" w:hAnsi="Arial" w:eastAsia="Arial" w:cs="Arial"/>
          <w:sz w:val="24"/>
          <w:szCs w:val="24"/>
          <w:lang w:val="es-us"/>
        </w:rPr>
        <w:t xml:space="preserve"> </w:t>
      </w:r>
      <w:r>
        <w:rPr>
          <w:rFonts w:ascii="Arial" w:hAnsi="Arial" w:eastAsia="Arial" w:cs="Arial"/>
          <w:sz w:val="24"/>
          <w:szCs w:val="24"/>
          <w:lang w:val="es-mx"/>
        </w:rPr>
        <w:t>10</w:t>
      </w:r>
      <w:r>
        <w:rPr>
          <w:rFonts w:ascii="Arial" w:hAnsi="Arial" w:eastAsia="Arial" w:cs="Arial"/>
          <w:sz w:val="24"/>
          <w:szCs w:val="24"/>
        </w:rPr>
        <w:t>];41(3):31-43. Disponible en:</w:t>
      </w:r>
      <w:r>
        <w:rPr>
          <w:rFonts w:ascii="Arial" w:hAnsi="Arial" w:eastAsia="Arial" w:cs="Arial"/>
          <w:sz w:val="24"/>
          <w:szCs w:val="24"/>
          <w:lang w:val="es-us"/>
        </w:rPr>
        <w:t xml:space="preserve"> </w:t>
      </w:r>
      <w:hyperlink r:id="rId12" w:history="1">
        <w:r>
          <w:rPr>
            <w:rStyle w:val="char1"/>
            <w:rFonts w:ascii="Arial" w:hAnsi="Arial" w:eastAsia="Arial" w:cs="Arial"/>
            <w:sz w:val="24"/>
            <w:szCs w:val="24"/>
          </w:rPr>
          <w:t>https://www.google.com/url?</w:t>
        </w:r>
        <w:r>
          <w:rPr>
            <w:rStyle w:val="char1"/>
            <w:rFonts w:ascii="Arial" w:hAnsi="Arial" w:eastAsia="Arial" w:cs="Arial"/>
            <w:sz w:val="24"/>
            <w:szCs w:val="24"/>
            <w:lang w:val="es-us"/>
          </w:rPr>
          <w:t>-</w:t>
        </w:r>
        <w:r>
          <w:rPr>
            <w:rStyle w:val="char1"/>
            <w:rFonts w:ascii="Arial" w:hAnsi="Arial" w:eastAsia="Arial" w:cs="Arial"/>
            <w:sz w:val="24"/>
            <w:szCs w:val="24"/>
          </w:rPr>
          <w:t>esrc=s&amp;q=&amp;rct=j&amp;sa=U&amp;url=https://revistas.uh.cu/rces/article/download/244/217/502&amp;ved=2ahUKEwjU_rKzoPaDAxUxQTABHWGbDok4ChAWegQICBAC&amp;usg=AOvVaw0XNKx5l1GvQ9c9-ct-hSs0</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Alea González M, Rodríguez González J, Lago Queija M. Avances del trabajo metodológico en la Disciplina Principal Integradora Estomatología Integral. Rev Ciencias Médicas [Internet]. 2020 [citado</w:t>
      </w:r>
      <w:r>
        <w:rPr>
          <w:rFonts w:ascii="Arial" w:hAnsi="Arial" w:eastAsia="Arial" w:cs="Arial"/>
          <w:sz w:val="24"/>
          <w:szCs w:val="24"/>
          <w:lang w:val="es-mx"/>
        </w:rPr>
        <w:t xml:space="preserve"> </w:t>
      </w:r>
      <w:r>
        <w:rPr>
          <w:rFonts w:ascii="Arial" w:hAnsi="Arial" w:eastAsia="Arial" w:cs="Arial"/>
          <w:sz w:val="24"/>
          <w:szCs w:val="24"/>
        </w:rPr>
        <w:t>202</w:t>
      </w:r>
      <w:r>
        <w:rPr>
          <w:rFonts w:ascii="Arial" w:hAnsi="Arial" w:eastAsia="Arial" w:cs="Arial"/>
          <w:sz w:val="24"/>
          <w:szCs w:val="24"/>
          <w:lang w:val="es-mx"/>
        </w:rPr>
        <w:t>5</w:t>
      </w:r>
      <w:r>
        <w:rPr>
          <w:rFonts w:ascii="Arial" w:hAnsi="Arial" w:eastAsia="Arial" w:cs="Arial"/>
          <w:sz w:val="24"/>
          <w:szCs w:val="24"/>
          <w:lang w:val="es-us"/>
        </w:rPr>
        <w:t xml:space="preserve"> </w:t>
      </w:r>
      <w:r>
        <w:rPr>
          <w:rFonts w:ascii="Arial" w:hAnsi="Arial" w:eastAsia="Arial" w:cs="Arial"/>
          <w:sz w:val="24"/>
          <w:szCs w:val="24"/>
          <w:lang w:val="es-mx"/>
        </w:rPr>
        <w:t>jul</w:t>
      </w:r>
      <w:r>
        <w:rPr>
          <w:rFonts w:ascii="Arial" w:hAnsi="Arial" w:eastAsia="Arial" w:cs="Arial"/>
          <w:sz w:val="24"/>
          <w:szCs w:val="24"/>
          <w:lang w:val="es-us"/>
        </w:rPr>
        <w:t xml:space="preserve"> </w:t>
      </w:r>
      <w:r>
        <w:rPr>
          <w:rFonts w:ascii="Arial" w:hAnsi="Arial" w:eastAsia="Arial" w:cs="Arial"/>
          <w:sz w:val="24"/>
          <w:szCs w:val="24"/>
          <w:lang w:val="es-mx"/>
        </w:rPr>
        <w:t>10</w:t>
      </w:r>
      <w:r>
        <w:rPr>
          <w:rFonts w:ascii="Arial" w:hAnsi="Arial" w:eastAsia="Arial" w:cs="Arial"/>
          <w:sz w:val="24"/>
          <w:szCs w:val="24"/>
        </w:rPr>
        <w:t xml:space="preserve"> ];24(5):e4370. Disponible en:</w:t>
      </w:r>
      <w:r>
        <w:rPr>
          <w:rFonts w:ascii="Arial" w:hAnsi="Arial" w:eastAsia="Arial" w:cs="Arial"/>
          <w:sz w:val="24"/>
          <w:szCs w:val="24"/>
          <w:lang w:val="es-us"/>
        </w:rPr>
        <w:t xml:space="preserve"> </w:t>
      </w:r>
      <w:hyperlink r:id="rId13" w:history="1">
        <w:r>
          <w:rPr>
            <w:rStyle w:val="char1"/>
            <w:rFonts w:ascii="Arial" w:hAnsi="Arial" w:eastAsia="Arial" w:cs="Arial"/>
            <w:sz w:val="24"/>
            <w:szCs w:val="24"/>
          </w:rPr>
          <w:t>http://www.revcmpinar.sld.cu</w:t>
        </w:r>
        <w:r>
          <w:rPr>
            <w:rStyle w:val="char1"/>
            <w:rFonts w:ascii="Arial" w:hAnsi="Arial" w:eastAsia="Arial" w:cs="Arial"/>
            <w:sz w:val="24"/>
            <w:szCs w:val="24"/>
            <w:lang w:val="es-us"/>
          </w:rPr>
          <w:t>-</w:t>
        </w:r>
        <w:r>
          <w:rPr>
            <w:rStyle w:val="char1"/>
            <w:rFonts w:ascii="Arial" w:hAnsi="Arial" w:eastAsia="Arial" w:cs="Arial"/>
            <w:sz w:val="24"/>
            <w:szCs w:val="24"/>
          </w:rPr>
          <w:t>/index.php/publicaciones/article/view/4370</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lang w:val="es-es"/>
        </w:rPr>
        <w:t xml:space="preserve">Enríquez Clavero JO, Gónzalo González H, Toledo Pimentel B, Otelo Martínez J, Corrales Álvarez M. Caracterización del proceso de enseñanza-aprendizaje en Estomatología. </w:t>
      </w:r>
      <w:r>
        <w:rPr>
          <w:rFonts w:ascii="Arial" w:hAnsi="Arial" w:eastAsia="Arial" w:cs="Arial"/>
          <w:sz w:val="24"/>
          <w:szCs w:val="24"/>
        </w:rPr>
        <w:t>Educ Med Sup [Internet]. 2020 [citado 202</w:t>
      </w:r>
      <w:r>
        <w:rPr>
          <w:rFonts w:ascii="Arial" w:hAnsi="Arial" w:eastAsia="Arial" w:cs="Arial"/>
          <w:sz w:val="24"/>
          <w:szCs w:val="24"/>
          <w:lang w:val="es-mx"/>
        </w:rPr>
        <w:t>5</w:t>
      </w:r>
      <w:r>
        <w:rPr>
          <w:rFonts w:ascii="Arial" w:hAnsi="Arial" w:eastAsia="Arial" w:cs="Arial"/>
          <w:sz w:val="24"/>
          <w:szCs w:val="24"/>
          <w:lang w:val="es-us"/>
        </w:rPr>
        <w:t xml:space="preserve"> </w:t>
      </w:r>
      <w:r>
        <w:rPr>
          <w:rFonts w:ascii="Arial" w:hAnsi="Arial" w:eastAsia="Arial" w:cs="Arial"/>
          <w:sz w:val="24"/>
          <w:szCs w:val="24"/>
          <w:lang w:val="es-mx"/>
        </w:rPr>
        <w:t>jul</w:t>
      </w:r>
      <w:r>
        <w:rPr>
          <w:rFonts w:ascii="Arial" w:hAnsi="Arial" w:eastAsia="Arial" w:cs="Arial"/>
          <w:sz w:val="24"/>
          <w:szCs w:val="24"/>
          <w:lang w:val="es-us"/>
        </w:rPr>
        <w:t xml:space="preserve"> </w:t>
      </w:r>
      <w:r>
        <w:rPr>
          <w:rFonts w:ascii="Arial" w:hAnsi="Arial" w:eastAsia="Arial" w:cs="Arial"/>
          <w:sz w:val="24"/>
          <w:szCs w:val="24"/>
          <w:lang w:val="es-mx"/>
        </w:rPr>
        <w:t>10</w:t>
      </w:r>
      <w:r>
        <w:rPr>
          <w:rFonts w:ascii="Arial" w:hAnsi="Arial" w:eastAsia="Arial" w:cs="Arial"/>
          <w:sz w:val="24"/>
          <w:szCs w:val="24"/>
        </w:rPr>
        <w:t>];34(3):2230</w:t>
      </w:r>
      <w:r>
        <w:rPr>
          <w:rStyle w:val="char1"/>
          <w:rFonts w:ascii="Arial" w:hAnsi="Arial" w:eastAsia="Arial" w:cs="Arial"/>
          <w:sz w:val="24"/>
          <w:szCs w:val="24"/>
        </w:rPr>
        <w:t>.</w:t>
      </w:r>
      <w:r>
        <w:rPr>
          <w:rStyle w:val="char1"/>
          <w:rFonts w:ascii="Arial" w:hAnsi="Arial" w:eastAsia="Arial" w:cs="Arial"/>
          <w:sz w:val="24"/>
          <w:szCs w:val="24"/>
          <w:lang w:val="es-us"/>
        </w:rPr>
        <w:t xml:space="preserve"> </w:t>
      </w:r>
      <w:r>
        <w:rPr>
          <w:rStyle w:val="char1"/>
          <w:rFonts w:ascii="Arial" w:hAnsi="Arial" w:eastAsia="Arial" w:cs="Arial"/>
          <w:color w:val="auto"/>
          <w:sz w:val="24"/>
          <w:szCs w:val="24"/>
        </w:rPr>
        <w:t>Disponible en</w:t>
      </w:r>
      <w:r>
        <w:rPr>
          <w:rStyle w:val="char1"/>
          <w:rFonts w:ascii="Arial" w:hAnsi="Arial" w:eastAsia="Arial" w:cs="Arial"/>
          <w:color w:val="auto"/>
          <w:sz w:val="24"/>
          <w:szCs w:val="24"/>
          <w:lang w:val="es-es"/>
        </w:rPr>
        <w:t>:</w:t>
      </w:r>
      <w:r>
        <w:rPr>
          <w:rStyle w:val="char1"/>
          <w:rFonts w:ascii="Arial" w:hAnsi="Arial" w:eastAsia="Arial" w:cs="Arial"/>
          <w:sz w:val="24"/>
          <w:szCs w:val="24"/>
          <w:lang w:val="es-es"/>
        </w:rPr>
        <w:t xml:space="preserve"> </w:t>
      </w:r>
      <w:hyperlink r:id="rId14" w:history="1">
        <w:r>
          <w:rPr>
            <w:rStyle w:val="char1"/>
            <w:rFonts w:ascii="Arial" w:hAnsi="Arial" w:eastAsia="Arial" w:cs="Arial"/>
            <w:sz w:val="24"/>
            <w:szCs w:val="24"/>
          </w:rPr>
          <w:t>http://www.ems.sld.cu/index.php/ems/article</w:t>
        </w:r>
        <w:r>
          <w:rPr>
            <w:rStyle w:val="char1"/>
            <w:rFonts w:ascii="Arial" w:hAnsi="Arial" w:eastAsia="Arial" w:cs="Arial"/>
            <w:sz w:val="24"/>
            <w:szCs w:val="24"/>
            <w:lang w:val="es-us"/>
          </w:rPr>
          <w:t>-</w:t>
        </w:r>
        <w:r>
          <w:rPr>
            <w:rStyle w:val="char1"/>
            <w:rFonts w:ascii="Arial" w:hAnsi="Arial" w:eastAsia="Arial" w:cs="Arial"/>
            <w:sz w:val="24"/>
            <w:szCs w:val="24"/>
          </w:rPr>
          <w:t>/view/</w:t>
        </w:r>
        <w:r>
          <w:rPr>
            <w:rStyle w:val="char1"/>
            <w:rFonts w:ascii="Arial" w:hAnsi="Arial" w:eastAsia="Arial" w:cs="Arial"/>
            <w:sz w:val="24"/>
            <w:szCs w:val="24"/>
            <w:lang w:val="es-es"/>
          </w:rPr>
          <w:t>2230/1097</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Espinosa-Martínez K, Zequeira-Corzo M, Espinosa-Martínez P, Hernández-Rodríguez D. Los alumnos ayudantes de las ciencias médicas y la necesidad de su preparación pedagógica. Rev.Med.Electrón.</w:t>
      </w:r>
      <w:r>
        <w:rPr>
          <w:rFonts w:ascii="Arial" w:hAnsi="Arial" w:eastAsia="Arial" w:cs="Arial"/>
          <w:sz w:val="24"/>
          <w:szCs w:val="24"/>
          <w:lang w:val="es-us"/>
        </w:rPr>
        <w:t xml:space="preserve"> </w:t>
      </w:r>
      <w:r>
        <w:rPr>
          <w:rFonts w:ascii="Arial" w:hAnsi="Arial" w:eastAsia="Arial" w:cs="Arial"/>
          <w:sz w:val="24"/>
          <w:szCs w:val="24"/>
        </w:rPr>
        <w:t>[Internet]. 2022</w:t>
      </w:r>
      <w:r>
        <w:rPr>
          <w:rFonts w:ascii="Arial" w:hAnsi="Arial" w:eastAsia="Arial" w:cs="Arial"/>
          <w:sz w:val="24"/>
          <w:szCs w:val="24"/>
          <w:lang w:val="es-us"/>
        </w:rPr>
        <w:t xml:space="preserve"> </w:t>
      </w:r>
      <w:r>
        <w:rPr>
          <w:rFonts w:ascii="Arial" w:hAnsi="Arial" w:eastAsia="Arial" w:cs="Arial"/>
          <w:sz w:val="24"/>
          <w:szCs w:val="24"/>
        </w:rPr>
        <w:t>Feb [citado</w:t>
      </w:r>
      <w:r>
        <w:rPr>
          <w:rFonts w:ascii="Arial" w:hAnsi="Arial" w:eastAsia="Arial" w:cs="Arial"/>
          <w:sz w:val="24"/>
          <w:szCs w:val="24"/>
          <w:lang w:val="es-us"/>
        </w:rPr>
        <w:t xml:space="preserve"> </w:t>
      </w:r>
      <w:r>
        <w:rPr>
          <w:rFonts w:ascii="Arial" w:hAnsi="Arial" w:eastAsia="Arial" w:cs="Arial"/>
          <w:sz w:val="24"/>
          <w:szCs w:val="24"/>
        </w:rPr>
        <w:t>202</w:t>
      </w:r>
      <w:r>
        <w:rPr>
          <w:rFonts w:ascii="Arial" w:hAnsi="Arial" w:eastAsia="Arial" w:cs="Arial"/>
          <w:sz w:val="24"/>
          <w:szCs w:val="24"/>
          <w:lang w:val="es-mx"/>
        </w:rPr>
        <w:t>5</w:t>
      </w:r>
      <w:r>
        <w:rPr>
          <w:rFonts w:ascii="Arial" w:hAnsi="Arial" w:eastAsia="Arial" w:cs="Arial"/>
          <w:sz w:val="24"/>
          <w:szCs w:val="24"/>
          <w:lang w:val="es-us"/>
        </w:rPr>
        <w:t xml:space="preserve"> </w:t>
      </w:r>
      <w:r>
        <w:rPr>
          <w:rFonts w:ascii="Arial" w:hAnsi="Arial" w:eastAsia="Arial" w:cs="Arial"/>
          <w:sz w:val="24"/>
          <w:szCs w:val="24"/>
          <w:lang w:val="es-mx"/>
        </w:rPr>
        <w:t>jul</w:t>
      </w:r>
      <w:r>
        <w:rPr>
          <w:rFonts w:ascii="Arial" w:hAnsi="Arial" w:eastAsia="Arial" w:cs="Arial"/>
          <w:sz w:val="24"/>
          <w:szCs w:val="24"/>
          <w:lang w:val="es-us"/>
        </w:rPr>
        <w:t xml:space="preserve"> </w:t>
      </w:r>
      <w:r>
        <w:rPr>
          <w:rFonts w:ascii="Arial" w:hAnsi="Arial" w:eastAsia="Arial" w:cs="Arial"/>
          <w:sz w:val="24"/>
          <w:szCs w:val="24"/>
          <w:lang w:val="es-mx"/>
        </w:rPr>
        <w:t>10</w:t>
      </w:r>
      <w:r>
        <w:rPr>
          <w:rFonts w:ascii="Arial" w:hAnsi="Arial" w:eastAsia="Arial" w:cs="Arial"/>
          <w:sz w:val="24"/>
          <w:szCs w:val="24"/>
        </w:rPr>
        <w:t>];44(1):212-219.</w:t>
      </w:r>
      <w:r>
        <w:rPr>
          <w:rFonts w:ascii="Arial" w:hAnsi="Arial" w:eastAsia="Arial" w:cs="Arial"/>
          <w:sz w:val="24"/>
          <w:szCs w:val="24"/>
          <w:lang w:val="es-us"/>
        </w:rPr>
        <w:t xml:space="preserve"> </w:t>
      </w:r>
      <w:r>
        <w:rPr>
          <w:rFonts w:ascii="Arial" w:hAnsi="Arial" w:eastAsia="Arial" w:cs="Arial"/>
          <w:sz w:val="24"/>
          <w:szCs w:val="24"/>
        </w:rPr>
        <w:t>Disponible en:</w:t>
      </w:r>
      <w:r>
        <w:rPr>
          <w:rFonts w:ascii="Arial" w:hAnsi="Arial" w:eastAsia="Arial" w:cs="Arial"/>
          <w:sz w:val="24"/>
          <w:szCs w:val="24"/>
          <w:lang w:val="es-us"/>
        </w:rPr>
        <w:t xml:space="preserve"> </w:t>
      </w:r>
      <w:hyperlink r:id="rId15" w:history="1">
        <w:r>
          <w:rPr>
            <w:rStyle w:val="char1"/>
            <w:rFonts w:ascii="Arial" w:hAnsi="Arial" w:eastAsia="Arial" w:cs="Arial"/>
            <w:sz w:val="24"/>
            <w:szCs w:val="24"/>
          </w:rPr>
          <w:t>http://scielo.sld.cu/scielo.php?script=sci_arttext&amp;</w:t>
        </w:r>
        <w:r>
          <w:rPr>
            <w:rStyle w:val="char1"/>
            <w:rFonts w:ascii="Arial" w:hAnsi="Arial" w:eastAsia="Arial" w:cs="Arial"/>
            <w:sz w:val="24"/>
            <w:szCs w:val="24"/>
            <w:lang w:val="es-mx"/>
          </w:rPr>
          <w:t>-</w:t>
        </w:r>
        <w:r>
          <w:rPr>
            <w:rStyle w:val="char1"/>
            <w:rFonts w:ascii="Arial" w:hAnsi="Arial" w:eastAsia="Arial" w:cs="Arial"/>
            <w:sz w:val="24"/>
            <w:szCs w:val="24"/>
          </w:rPr>
          <w:t>pid=S168418242022000100212&amp;lng=</w:t>
        </w:r>
        <w:r>
          <w:rPr>
            <w:rStyle w:val="char1"/>
            <w:rFonts w:ascii="Arial" w:hAnsi="Arial" w:eastAsia="Arial" w:cs="Arial"/>
            <w:sz w:val="24"/>
            <w:szCs w:val="24"/>
            <w:lang w:val="es-us"/>
          </w:rPr>
          <w:t>-</w:t>
        </w:r>
        <w:r>
          <w:rPr>
            <w:rStyle w:val="char1"/>
            <w:rFonts w:ascii="Arial" w:hAnsi="Arial" w:eastAsia="Arial" w:cs="Arial"/>
            <w:sz w:val="24"/>
            <w:szCs w:val="24"/>
          </w:rPr>
          <w:t>es</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Castillo Padrón</w:t>
      </w:r>
      <w:r>
        <w:rPr>
          <w:rFonts w:ascii="Arial" w:hAnsi="Arial" w:eastAsia="Arial" w:cs="Arial"/>
          <w:sz w:val="24"/>
          <w:szCs w:val="24"/>
          <w:lang w:val="es-us"/>
        </w:rPr>
        <w:t xml:space="preserve"> </w:t>
      </w:r>
      <w:r>
        <w:rPr>
          <w:rFonts w:ascii="Arial" w:hAnsi="Arial" w:eastAsia="Arial" w:cs="Arial"/>
          <w:sz w:val="24"/>
          <w:szCs w:val="24"/>
        </w:rPr>
        <w:t>Y, Baute Álvarez LM.</w:t>
      </w:r>
      <w:r>
        <w:rPr>
          <w:rFonts w:ascii="Arial" w:hAnsi="Arial" w:eastAsia="Arial" w:cs="Arial"/>
          <w:sz w:val="24"/>
          <w:szCs w:val="24"/>
          <w:lang w:val="es-us"/>
        </w:rPr>
        <w:t xml:space="preserve"> </w:t>
      </w:r>
      <w:r>
        <w:rPr>
          <w:rFonts w:ascii="Arial" w:hAnsi="Arial" w:eastAsia="Arial" w:cs="Arial"/>
          <w:sz w:val="24"/>
          <w:szCs w:val="24"/>
        </w:rPr>
        <w:t>Sistema de tareas docentes integradoras: contribucion a la formacion etica profesional de los estudiantes contadores. Conrado</w:t>
      </w:r>
      <w:r>
        <w:rPr>
          <w:rFonts w:ascii="Arial" w:hAnsi="Arial" w:eastAsia="Arial" w:cs="Arial"/>
          <w:sz w:val="24"/>
          <w:szCs w:val="24"/>
          <w:lang w:val="es-us"/>
        </w:rPr>
        <w:t xml:space="preserve"> </w:t>
      </w:r>
      <w:r>
        <w:rPr>
          <w:rFonts w:ascii="Arial" w:hAnsi="Arial" w:eastAsia="Arial" w:cs="Arial"/>
          <w:sz w:val="24"/>
          <w:szCs w:val="24"/>
        </w:rPr>
        <w:t>[Internet].</w:t>
      </w:r>
      <w:r>
        <w:rPr>
          <w:rFonts w:ascii="Arial" w:hAnsi="Arial" w:eastAsia="Arial" w:cs="Arial"/>
          <w:sz w:val="24"/>
          <w:szCs w:val="24"/>
          <w:lang w:val="es-us"/>
        </w:rPr>
        <w:t xml:space="preserve"> </w:t>
      </w:r>
      <w:r>
        <w:rPr>
          <w:rFonts w:ascii="Arial" w:hAnsi="Arial" w:eastAsia="Arial" w:cs="Arial"/>
          <w:sz w:val="24"/>
          <w:szCs w:val="24"/>
        </w:rPr>
        <w:t>2021</w:t>
      </w:r>
      <w:r>
        <w:rPr>
          <w:rFonts w:ascii="Arial" w:hAnsi="Arial" w:eastAsia="Arial" w:cs="Arial"/>
          <w:sz w:val="24"/>
          <w:szCs w:val="24"/>
          <w:lang w:val="es-us"/>
        </w:rPr>
        <w:t xml:space="preserve"> </w:t>
      </w:r>
      <w:r>
        <w:rPr>
          <w:rFonts w:ascii="Arial" w:hAnsi="Arial" w:eastAsia="Arial" w:cs="Arial"/>
          <w:sz w:val="24"/>
          <w:szCs w:val="24"/>
        </w:rPr>
        <w:t>[citado</w:t>
      </w:r>
      <w:r>
        <w:rPr>
          <w:rFonts w:ascii="Arial" w:hAnsi="Arial" w:eastAsia="Arial" w:cs="Arial"/>
          <w:sz w:val="24"/>
          <w:szCs w:val="24"/>
          <w:lang w:val="es-us"/>
        </w:rPr>
        <w:t xml:space="preserve"> </w:t>
      </w:r>
      <w:r>
        <w:rPr>
          <w:rFonts w:ascii="Arial" w:hAnsi="Arial" w:eastAsia="Arial" w:cs="Arial"/>
          <w:sz w:val="24"/>
          <w:szCs w:val="24"/>
        </w:rPr>
        <w:t>1</w:t>
      </w:r>
      <w:r>
        <w:rPr>
          <w:rFonts w:ascii="Arial" w:hAnsi="Arial" w:eastAsia="Arial" w:cs="Arial"/>
          <w:sz w:val="24"/>
          <w:szCs w:val="24"/>
          <w:lang w:val="es-mx"/>
        </w:rPr>
        <w:t>0</w:t>
      </w:r>
      <w:r>
        <w:rPr>
          <w:rFonts w:ascii="Arial" w:hAnsi="Arial" w:eastAsia="Arial" w:cs="Arial"/>
          <w:sz w:val="24"/>
          <w:szCs w:val="24"/>
        </w:rPr>
        <w:t xml:space="preserve"> </w:t>
      </w:r>
      <w:r>
        <w:rPr>
          <w:rFonts w:ascii="Arial" w:hAnsi="Arial" w:eastAsia="Arial" w:cs="Arial"/>
          <w:sz w:val="24"/>
          <w:szCs w:val="24"/>
          <w:lang w:val="es-mx"/>
        </w:rPr>
        <w:t>de Julio</w:t>
      </w:r>
      <w:r>
        <w:rPr>
          <w:rFonts w:ascii="Arial" w:hAnsi="Arial" w:eastAsia="Arial" w:cs="Arial"/>
          <w:sz w:val="24"/>
          <w:szCs w:val="24"/>
        </w:rPr>
        <w:t xml:space="preserve"> </w:t>
      </w:r>
      <w:r>
        <w:rPr>
          <w:rFonts w:ascii="Arial" w:hAnsi="Arial" w:eastAsia="Arial" w:cs="Arial"/>
          <w:sz w:val="24"/>
          <w:szCs w:val="24"/>
          <w:lang w:val="es-mx"/>
        </w:rPr>
        <w:t xml:space="preserve">de </w:t>
      </w:r>
      <w:r>
        <w:rPr>
          <w:rFonts w:ascii="Arial" w:hAnsi="Arial" w:eastAsia="Arial" w:cs="Arial"/>
          <w:sz w:val="24"/>
          <w:szCs w:val="24"/>
        </w:rPr>
        <w:t>202</w:t>
      </w:r>
      <w:r>
        <w:rPr>
          <w:rFonts w:ascii="Arial" w:hAnsi="Arial" w:eastAsia="Arial" w:cs="Arial"/>
          <w:sz w:val="24"/>
          <w:szCs w:val="24"/>
          <w:lang w:val="es-us"/>
        </w:rPr>
        <w:t>5</w:t>
      </w:r>
      <w:r>
        <w:rPr>
          <w:rFonts w:ascii="Arial" w:hAnsi="Arial" w:eastAsia="Arial" w:cs="Arial"/>
          <w:sz w:val="24"/>
          <w:szCs w:val="24"/>
        </w:rPr>
        <w:t xml:space="preserve"> ];17(80)</w:t>
      </w:r>
      <w:r>
        <w:rPr>
          <w:rFonts w:ascii="Arial" w:hAnsi="Arial" w:eastAsia="Arial" w:cs="Arial"/>
          <w:sz w:val="24"/>
          <w:szCs w:val="24"/>
          <w:lang w:val="es-us"/>
        </w:rPr>
        <w:t>:</w:t>
      </w:r>
      <w:r>
        <w:rPr>
          <w:rFonts w:ascii="Arial" w:hAnsi="Arial" w:eastAsia="Arial" w:cs="Arial"/>
          <w:sz w:val="24"/>
          <w:szCs w:val="24"/>
        </w:rPr>
        <w:t xml:space="preserve">216-222. </w:t>
      </w:r>
      <w:r>
        <w:rPr>
          <w:rStyle w:val="char1"/>
          <w:rFonts w:ascii="Arial" w:hAnsi="Arial" w:eastAsia="Arial" w:cs="Arial"/>
          <w:color w:val="auto"/>
          <w:sz w:val="24"/>
          <w:szCs w:val="24"/>
        </w:rPr>
        <w:t>Disponible en</w:t>
      </w:r>
      <w:r>
        <w:rPr>
          <w:rStyle w:val="char1"/>
          <w:rFonts w:ascii="Arial" w:hAnsi="Arial" w:eastAsia="Arial" w:cs="Arial"/>
          <w:color w:val="auto"/>
          <w:sz w:val="24"/>
          <w:szCs w:val="24"/>
          <w:lang w:val="es-es"/>
        </w:rPr>
        <w:t>:</w:t>
      </w:r>
      <w:r>
        <w:rPr>
          <w:rStyle w:val="char1"/>
          <w:rFonts w:ascii="Arial" w:hAnsi="Arial" w:eastAsia="Arial" w:cs="Arial"/>
          <w:color w:val="auto"/>
          <w:sz w:val="24"/>
          <w:szCs w:val="24"/>
          <w:lang w:val="es-us"/>
        </w:rPr>
        <w:t xml:space="preserve"> </w:t>
      </w:r>
      <w:hyperlink r:id="rId16" w:history="1">
        <w:r>
          <w:rPr>
            <w:rStyle w:val="char1"/>
            <w:rFonts w:ascii="Arial" w:hAnsi="Arial" w:eastAsia="Arial" w:cs="Arial"/>
            <w:sz w:val="24"/>
            <w:szCs w:val="24"/>
          </w:rPr>
          <w:t>http://scielo.sld.cu/scielo.</w:t>
        </w:r>
        <w:r>
          <w:rPr>
            <w:rStyle w:val="char1"/>
            <w:rFonts w:ascii="Arial" w:hAnsi="Arial" w:eastAsia="Arial" w:cs="Arial"/>
            <w:sz w:val="24"/>
            <w:szCs w:val="24"/>
            <w:lang w:val="es-us"/>
          </w:rPr>
          <w:t>-</w:t>
        </w:r>
        <w:r>
          <w:rPr>
            <w:rStyle w:val="char1"/>
            <w:rFonts w:ascii="Arial" w:hAnsi="Arial" w:eastAsia="Arial" w:cs="Arial"/>
            <w:sz w:val="24"/>
            <w:szCs w:val="24"/>
          </w:rPr>
          <w:t>php?script=sci_arttext&amp;pid=S199086442021000300216&amp;lng=es&amp;tlng=es</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Guillen Estévez AL, Ramírez Mesa C, Guillen Valdés A. LA TAREA DOCENTE INTEGRADORA EN EL PROCESO ENSEÑANZA APRENDIZAJE DE LA FÍSICA. Didáctica y Educación [Internet]. 2020 [citado 17 de enero de 2025];11(2):106-1. Disponible en: </w:t>
      </w:r>
      <w:hyperlink r:id="rId17" w:history="1">
        <w:r>
          <w:rPr>
            <w:rStyle w:val="char1"/>
            <w:rFonts w:ascii="Arial" w:hAnsi="Arial" w:eastAsia="Arial" w:cs="Arial"/>
            <w:sz w:val="24"/>
            <w:szCs w:val="24"/>
          </w:rPr>
          <w:t>https://revistas.ult.edu.cu/</w:t>
        </w:r>
        <w:r>
          <w:rPr>
            <w:rStyle w:val="char1"/>
            <w:rFonts w:ascii="Arial" w:hAnsi="Arial" w:eastAsia="Arial" w:cs="Arial"/>
            <w:sz w:val="24"/>
            <w:szCs w:val="24"/>
            <w:lang w:val="es-us"/>
          </w:rPr>
          <w:t>-</w:t>
        </w:r>
        <w:r>
          <w:rPr>
            <w:rStyle w:val="char1"/>
            <w:rFonts w:ascii="Arial" w:hAnsi="Arial" w:eastAsia="Arial" w:cs="Arial"/>
            <w:sz w:val="24"/>
            <w:szCs w:val="24"/>
          </w:rPr>
          <w:t>index.php/didascalia/article/view/955</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Panizo Bruzón SE, Santos Velázquez T, Molina Raad V. Habilidades investigativas y valores en estudiantes de Estomatología en el contexto de la COVID-19. Multimed</w:t>
      </w:r>
      <w:r>
        <w:rPr>
          <w:rFonts w:ascii="Arial" w:hAnsi="Arial" w:eastAsia="Arial" w:cs="Arial"/>
          <w:sz w:val="24"/>
          <w:szCs w:val="24"/>
          <w:lang w:val="es-us"/>
        </w:rPr>
        <w:t xml:space="preserve"> </w:t>
      </w:r>
      <w:r>
        <w:rPr>
          <w:rFonts w:ascii="Arial" w:hAnsi="Arial" w:eastAsia="Arial" w:cs="Arial"/>
          <w:sz w:val="24"/>
          <w:szCs w:val="24"/>
        </w:rPr>
        <w:t>[Internet]. 2021</w:t>
      </w:r>
      <w:r>
        <w:rPr>
          <w:rFonts w:ascii="Arial" w:hAnsi="Arial" w:eastAsia="Arial" w:cs="Arial"/>
          <w:sz w:val="24"/>
          <w:szCs w:val="24"/>
          <w:lang w:val="es-us"/>
        </w:rPr>
        <w:t xml:space="preserve"> </w:t>
      </w:r>
      <w:r>
        <w:rPr>
          <w:rFonts w:ascii="Arial" w:hAnsi="Arial" w:eastAsia="Arial" w:cs="Arial"/>
          <w:sz w:val="24"/>
          <w:szCs w:val="24"/>
        </w:rPr>
        <w:t>Abr [citado</w:t>
      </w:r>
      <w:r>
        <w:rPr>
          <w:rFonts w:ascii="Arial" w:hAnsi="Arial" w:eastAsia="Arial" w:cs="Arial"/>
          <w:sz w:val="24"/>
          <w:szCs w:val="24"/>
          <w:lang w:val="es-us"/>
        </w:rPr>
        <w:t xml:space="preserve"> </w:t>
      </w:r>
      <w:r>
        <w:rPr>
          <w:rFonts w:ascii="Arial" w:hAnsi="Arial" w:eastAsia="Arial" w:cs="Arial"/>
          <w:sz w:val="24"/>
          <w:szCs w:val="24"/>
        </w:rPr>
        <w:t>1</w:t>
      </w:r>
      <w:r>
        <w:rPr>
          <w:rFonts w:ascii="Arial" w:hAnsi="Arial" w:eastAsia="Arial" w:cs="Arial"/>
          <w:sz w:val="24"/>
          <w:szCs w:val="24"/>
          <w:lang w:val="es-mx"/>
        </w:rPr>
        <w:t>0</w:t>
      </w:r>
      <w:r>
        <w:rPr>
          <w:rFonts w:ascii="Arial" w:hAnsi="Arial" w:eastAsia="Arial" w:cs="Arial"/>
          <w:sz w:val="24"/>
          <w:szCs w:val="24"/>
        </w:rPr>
        <w:t xml:space="preserve"> </w:t>
      </w:r>
      <w:r>
        <w:rPr>
          <w:rFonts w:ascii="Arial" w:hAnsi="Arial" w:eastAsia="Arial" w:cs="Arial"/>
          <w:sz w:val="24"/>
          <w:szCs w:val="24"/>
          <w:lang w:val="es-mx"/>
        </w:rPr>
        <w:t>de Julio</w:t>
      </w:r>
      <w:r>
        <w:rPr>
          <w:rFonts w:ascii="Arial" w:hAnsi="Arial" w:eastAsia="Arial" w:cs="Arial"/>
          <w:sz w:val="24"/>
          <w:szCs w:val="24"/>
        </w:rPr>
        <w:t xml:space="preserve"> </w:t>
      </w:r>
      <w:r>
        <w:rPr>
          <w:rFonts w:ascii="Arial" w:hAnsi="Arial" w:eastAsia="Arial" w:cs="Arial"/>
          <w:sz w:val="24"/>
          <w:szCs w:val="24"/>
          <w:lang w:val="es-mx"/>
        </w:rPr>
        <w:t xml:space="preserve">de </w:t>
      </w:r>
      <w:r>
        <w:rPr>
          <w:rFonts w:ascii="Arial" w:hAnsi="Arial" w:eastAsia="Arial" w:cs="Arial"/>
          <w:sz w:val="24"/>
          <w:szCs w:val="24"/>
        </w:rPr>
        <w:t>202</w:t>
      </w:r>
      <w:r>
        <w:rPr>
          <w:rFonts w:ascii="Arial" w:hAnsi="Arial" w:eastAsia="Arial" w:cs="Arial"/>
          <w:sz w:val="24"/>
          <w:szCs w:val="24"/>
          <w:lang w:val="es-us"/>
        </w:rPr>
        <w:t>5</w:t>
      </w:r>
      <w:r>
        <w:rPr>
          <w:rFonts w:ascii="Arial" w:hAnsi="Arial" w:eastAsia="Arial" w:cs="Arial"/>
          <w:sz w:val="24"/>
          <w:szCs w:val="24"/>
        </w:rPr>
        <w:t xml:space="preserve">];25(2):e1964. Disponible en: </w:t>
      </w:r>
      <w:hyperlink r:id="rId18" w:history="1">
        <w:r>
          <w:rPr>
            <w:rStyle w:val="char1"/>
            <w:rFonts w:ascii="Arial" w:hAnsi="Arial" w:eastAsia="Arial" w:cs="Arial"/>
            <w:sz w:val="24"/>
            <w:szCs w:val="24"/>
          </w:rPr>
          <w:t>http://scielo.sld.cu/scielo.php</w:t>
        </w:r>
        <w:r>
          <w:rPr>
            <w:rStyle w:val="char1"/>
            <w:rFonts w:ascii="Arial" w:hAnsi="Arial" w:eastAsia="Arial" w:cs="Arial"/>
            <w:sz w:val="24"/>
            <w:szCs w:val="24"/>
            <w:lang w:val="es-us"/>
          </w:rPr>
          <w:t>-</w:t>
        </w:r>
        <w:r>
          <w:rPr>
            <w:rStyle w:val="char1"/>
            <w:rFonts w:ascii="Arial" w:hAnsi="Arial" w:eastAsia="Arial" w:cs="Arial"/>
            <w:sz w:val="24"/>
            <w:szCs w:val="24"/>
          </w:rPr>
          <w:t>?script=sci_arttext&amp;pid=S10284818202100020001</w:t>
        </w:r>
        <w:r>
          <w:rPr>
            <w:rStyle w:val="char1"/>
            <w:rFonts w:ascii="Arial" w:hAnsi="Arial" w:eastAsia="Arial" w:cs="Arial"/>
            <w:sz w:val="24"/>
            <w:szCs w:val="24"/>
            <w:lang w:val="es-mx"/>
          </w:rPr>
          <w:t>-</w:t>
        </w:r>
        <w:r>
          <w:rPr>
            <w:rStyle w:val="char1"/>
            <w:rFonts w:ascii="Arial" w:hAnsi="Arial" w:eastAsia="Arial" w:cs="Arial"/>
            <w:sz w:val="24"/>
            <w:szCs w:val="24"/>
          </w:rPr>
          <w:t>0&amp;lng=es</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Pérez Agramonte M, García González MC, Quintana Verdecia E. Tareas docentes integradoras desde el proceso de enseñanza aprendizaje de la disciplina Diagnóstico Integral de Laboratorio. Humanid. méd. [Internet]. 2024 [citado 17 Ene 2025];24(1). Disponible en: </w:t>
      </w:r>
      <w:hyperlink r:id="rId19" w:history="1">
        <w:r>
          <w:rPr>
            <w:rStyle w:val="char1"/>
            <w:rFonts w:ascii="Arial" w:hAnsi="Arial" w:eastAsia="Arial" w:cs="Arial"/>
            <w:sz w:val="24"/>
            <w:szCs w:val="24"/>
          </w:rPr>
          <w:t>https://humanidadesmedicas.sld.cu/index.php/hm/</w:t>
        </w:r>
        <w:r>
          <w:rPr>
            <w:rStyle w:val="char1"/>
            <w:rFonts w:ascii="Arial" w:hAnsi="Arial" w:eastAsia="Arial" w:cs="Arial"/>
            <w:sz w:val="24"/>
            <w:szCs w:val="24"/>
            <w:lang w:val="es-mx"/>
          </w:rPr>
          <w:t>-</w:t>
        </w:r>
        <w:r>
          <w:rPr>
            <w:rStyle w:val="char1"/>
            <w:rFonts w:ascii="Arial" w:hAnsi="Arial" w:eastAsia="Arial" w:cs="Arial"/>
            <w:sz w:val="24"/>
            <w:szCs w:val="24"/>
          </w:rPr>
          <w:t>article/view/2506</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Ministerio de Educación Superior. Programa analítico Operatoria </w:t>
      </w:r>
      <w:r>
        <w:rPr>
          <w:rFonts w:ascii="Arial" w:hAnsi="Arial" w:eastAsia="Arial" w:cs="Arial"/>
          <w:sz w:val="24"/>
          <w:szCs w:val="24"/>
          <w:lang w:val="es-us"/>
        </w:rPr>
        <w:t xml:space="preserve">Clínica. </w:t>
      </w:r>
      <w:r>
        <w:rPr>
          <w:rFonts w:ascii="Arial" w:hAnsi="Arial" w:eastAsia="Arial" w:cs="Arial"/>
          <w:sz w:val="24"/>
          <w:szCs w:val="24"/>
        </w:rPr>
        <w:t>Plan de estudios E; 2020.</w:t>
      </w:r>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MES. Plan de estudio E. Carrera Estomatología. Universidad de Ciencias Médicas de La Habana; 2020.</w:t>
      </w:r>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Gutiérrez Segura M, Ochoa Rodríguez MO, Pellitero Reyes BL. Interdisciplinariedad en la asignatura Rehabilitación II de la carrera de Estomatología. VII Jornada Científica de la SOCECS. UCM. Holguín, 2018. Disponible en: </w:t>
      </w:r>
      <w:hyperlink r:id="rId20" w:history="1">
        <w:r>
          <w:rPr>
            <w:rFonts w:ascii="Arial" w:hAnsi="Arial" w:eastAsia="Arial" w:cs="Arial"/>
            <w:color w:val="0000ff"/>
            <w:sz w:val="24"/>
            <w:szCs w:val="24"/>
            <w:u w:color="auto" w:val="single"/>
          </w:rPr>
          <w:t>http://edumess2018.sld.cu/index.php/-edumess/2018/paper/view-/262/0</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Ortiz LS, Suárez Denis A, Rojas Rodríguez Y, Yera Sánchez A. Tareas docentes para el desarrollo de habilidades investigativas en la Licenciatura en Enfermería. Edumecentro [Internet]. 2022 [citado 17 Ene 2025];14. Disponible en: </w:t>
      </w:r>
      <w:hyperlink r:id="rId21" w:history="1">
        <w:r>
          <w:rPr>
            <w:rStyle w:val="char1"/>
            <w:rFonts w:ascii="Arial" w:hAnsi="Arial" w:eastAsia="Arial" w:cs="Arial"/>
            <w:sz w:val="24"/>
            <w:szCs w:val="24"/>
          </w:rPr>
          <w:t>https://revedumecentro.sld.cu</w:t>
        </w:r>
        <w:r>
          <w:rPr>
            <w:rStyle w:val="char1"/>
            <w:rFonts w:ascii="Arial" w:hAnsi="Arial" w:eastAsia="Arial" w:cs="Arial"/>
            <w:sz w:val="24"/>
            <w:szCs w:val="24"/>
            <w:lang w:val="es-us"/>
          </w:rPr>
          <w:t>-</w:t>
        </w:r>
        <w:r>
          <w:rPr>
            <w:rStyle w:val="char1"/>
            <w:rFonts w:ascii="Arial" w:hAnsi="Arial" w:eastAsia="Arial" w:cs="Arial"/>
            <w:sz w:val="24"/>
            <w:szCs w:val="24"/>
          </w:rPr>
          <w:t>/index.php/edumc/</w:t>
        </w:r>
        <w:r>
          <w:rPr>
            <w:rStyle w:val="char1"/>
            <w:rFonts w:ascii="Arial" w:hAnsi="Arial" w:eastAsia="Arial" w:cs="Arial"/>
            <w:sz w:val="24"/>
            <w:szCs w:val="24"/>
            <w:lang w:val="es-us"/>
          </w:rPr>
          <w:t>-</w:t>
        </w:r>
        <w:r>
          <w:rPr>
            <w:rStyle w:val="char1"/>
            <w:rFonts w:ascii="Arial" w:hAnsi="Arial" w:eastAsia="Arial" w:cs="Arial"/>
            <w:sz w:val="24"/>
            <w:szCs w:val="24"/>
          </w:rPr>
          <w:t>article/view/2006</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Paneque Gamboa MR, Torres Moreno VE, Pérez Barrero BR, Rodríguez Paneque </w:t>
      </w:r>
      <w:r>
        <w:rPr>
          <w:rFonts w:ascii="Arial" w:hAnsi="Arial" w:eastAsia="Arial" w:cs="Arial"/>
          <w:sz w:val="24"/>
          <w:szCs w:val="24"/>
          <w:lang w:val="es-us"/>
        </w:rPr>
        <w:t>R</w:t>
      </w:r>
      <w:r>
        <w:rPr>
          <w:rFonts w:ascii="Arial" w:hAnsi="Arial" w:eastAsia="Arial" w:cs="Arial"/>
          <w:sz w:val="24"/>
          <w:szCs w:val="24"/>
        </w:rPr>
        <w:t>E, Díaz Macías B. Evolución histórica del proceso enseñanza aprendizaje en Atención integral a la Familia II. Multimed</w:t>
      </w:r>
      <w:r>
        <w:rPr>
          <w:rFonts w:ascii="Arial" w:hAnsi="Arial" w:eastAsia="Arial" w:cs="Arial"/>
          <w:sz w:val="24"/>
          <w:szCs w:val="24"/>
          <w:lang w:val="es-us"/>
        </w:rPr>
        <w:t xml:space="preserve"> </w:t>
      </w:r>
      <w:r>
        <w:rPr>
          <w:rFonts w:ascii="Arial" w:hAnsi="Arial" w:eastAsia="Arial" w:cs="Arial"/>
          <w:sz w:val="24"/>
          <w:szCs w:val="24"/>
        </w:rPr>
        <w:t>[Internet]. 2021</w:t>
      </w:r>
      <w:r>
        <w:rPr>
          <w:rFonts w:ascii="Arial" w:hAnsi="Arial" w:eastAsia="Arial" w:cs="Arial"/>
          <w:sz w:val="24"/>
          <w:szCs w:val="24"/>
          <w:lang w:val="es-us"/>
        </w:rPr>
        <w:t xml:space="preserve"> </w:t>
      </w:r>
      <w:r>
        <w:rPr>
          <w:rFonts w:ascii="Arial" w:hAnsi="Arial" w:eastAsia="Arial" w:cs="Arial"/>
          <w:sz w:val="24"/>
          <w:szCs w:val="24"/>
        </w:rPr>
        <w:t>Oct [citado</w:t>
      </w:r>
      <w:r>
        <w:rPr>
          <w:rFonts w:ascii="Arial" w:hAnsi="Arial" w:eastAsia="Arial" w:cs="Arial"/>
          <w:sz w:val="24"/>
          <w:szCs w:val="24"/>
          <w:lang w:val="es-us"/>
        </w:rPr>
        <w:t xml:space="preserve"> </w:t>
      </w:r>
      <w:r>
        <w:rPr>
          <w:rFonts w:ascii="Arial" w:hAnsi="Arial" w:eastAsia="Arial" w:cs="Arial"/>
          <w:sz w:val="24"/>
          <w:szCs w:val="24"/>
        </w:rPr>
        <w:t>202</w:t>
      </w:r>
      <w:r>
        <w:rPr>
          <w:rFonts w:ascii="Arial" w:hAnsi="Arial" w:eastAsia="Arial" w:cs="Arial"/>
          <w:sz w:val="24"/>
          <w:szCs w:val="24"/>
          <w:lang w:val="es-mx"/>
        </w:rPr>
        <w:t>5</w:t>
      </w:r>
      <w:r>
        <w:rPr>
          <w:rFonts w:ascii="Arial" w:hAnsi="Arial" w:eastAsia="Arial" w:cs="Arial"/>
          <w:sz w:val="24"/>
          <w:szCs w:val="24"/>
          <w:lang w:val="es-us"/>
        </w:rPr>
        <w:t xml:space="preserve"> </w:t>
      </w:r>
      <w:r>
        <w:rPr>
          <w:rFonts w:ascii="Arial" w:hAnsi="Arial" w:eastAsia="Arial" w:cs="Arial"/>
          <w:sz w:val="24"/>
          <w:szCs w:val="24"/>
        </w:rPr>
        <w:t>Ene</w:t>
      </w:r>
      <w:r>
        <w:rPr>
          <w:rFonts w:ascii="Arial" w:hAnsi="Arial" w:eastAsia="Arial" w:cs="Arial"/>
          <w:sz w:val="24"/>
          <w:szCs w:val="24"/>
          <w:lang w:val="es-us"/>
        </w:rPr>
        <w:t xml:space="preserve"> </w:t>
      </w:r>
      <w:r>
        <w:rPr>
          <w:rFonts w:ascii="Arial" w:hAnsi="Arial" w:eastAsia="Arial" w:cs="Arial"/>
          <w:sz w:val="24"/>
          <w:szCs w:val="24"/>
        </w:rPr>
        <w:t>24] ;25(5): e2264.</w:t>
      </w:r>
      <w:r>
        <w:rPr>
          <w:rFonts w:ascii="Arial" w:hAnsi="Arial" w:eastAsia="Arial" w:cs="Arial"/>
          <w:sz w:val="24"/>
          <w:szCs w:val="24"/>
          <w:lang w:val="es-us"/>
        </w:rPr>
        <w:t xml:space="preserve"> </w:t>
      </w:r>
      <w:r>
        <w:rPr>
          <w:rFonts w:ascii="Arial" w:hAnsi="Arial" w:eastAsia="Arial" w:cs="Arial"/>
          <w:sz w:val="24"/>
          <w:szCs w:val="24"/>
        </w:rPr>
        <w:t>Disponible en:</w:t>
      </w:r>
      <w:r>
        <w:rPr>
          <w:rFonts w:ascii="Arial" w:hAnsi="Arial" w:eastAsia="Arial" w:cs="Arial"/>
          <w:sz w:val="24"/>
          <w:szCs w:val="24"/>
          <w:lang w:val="es-mx"/>
        </w:rPr>
        <w:t xml:space="preserve"> </w:t>
      </w:r>
      <w:hyperlink r:id="rId22" w:history="1">
        <w:r>
          <w:rPr>
            <w:rStyle w:val="char1"/>
            <w:rFonts w:ascii="Arial" w:hAnsi="Arial" w:eastAsia="Arial" w:cs="Arial"/>
            <w:sz w:val="24"/>
            <w:szCs w:val="24"/>
          </w:rPr>
          <w:t>http://scielo.sld.cu/scielo.php?script=sci_arttext&amp;</w:t>
        </w:r>
        <w:r>
          <w:rPr>
            <w:rStyle w:val="char1"/>
            <w:rFonts w:ascii="Arial" w:hAnsi="Arial" w:eastAsia="Arial" w:cs="Arial"/>
            <w:sz w:val="24"/>
            <w:szCs w:val="24"/>
            <w:lang w:val="es-mx"/>
          </w:rPr>
          <w:t>-</w:t>
        </w:r>
        <w:r>
          <w:rPr>
            <w:rStyle w:val="char1"/>
            <w:rFonts w:ascii="Arial" w:hAnsi="Arial" w:eastAsia="Arial" w:cs="Arial"/>
            <w:sz w:val="24"/>
            <w:szCs w:val="24"/>
          </w:rPr>
          <w:t>pid=S102848182021000500008&amp;lng=</w:t>
        </w:r>
        <w:r>
          <w:rPr>
            <w:rStyle w:val="char1"/>
            <w:rFonts w:ascii="Arial" w:hAnsi="Arial" w:eastAsia="Arial" w:cs="Arial"/>
            <w:sz w:val="24"/>
            <w:szCs w:val="24"/>
            <w:lang w:val="es-us"/>
          </w:rPr>
          <w:t>-</w:t>
        </w:r>
        <w:r>
          <w:rPr>
            <w:rStyle w:val="char1"/>
            <w:rFonts w:ascii="Arial" w:hAnsi="Arial" w:eastAsia="Arial" w:cs="Arial"/>
            <w:sz w:val="24"/>
            <w:szCs w:val="24"/>
          </w:rPr>
          <w:t>es</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Yanes García R, Hernández García NY, Blanco Barbeito N, Helguera Veiga M, Ruiz Yanes G. Tareas de aprendizaje para el desarrollo de la independencia cognoscitiva en tiempos de COVID-19. Edumecentro [Internet]. 2022 [citado 17 Ene 2025];14. Disponible en: </w:t>
      </w:r>
      <w:hyperlink r:id="rId23" w:history="1">
        <w:r>
          <w:rPr>
            <w:rStyle w:val="char1"/>
            <w:rFonts w:ascii="Arial" w:hAnsi="Arial" w:eastAsia="Arial" w:cs="Arial"/>
            <w:sz w:val="24"/>
            <w:szCs w:val="24"/>
          </w:rPr>
          <w:t>https://revedumecentro.sld.cu/index.php/edumc/article/</w:t>
        </w:r>
        <w:r>
          <w:rPr>
            <w:rStyle w:val="char1"/>
            <w:rFonts w:ascii="Arial" w:hAnsi="Arial" w:eastAsia="Arial" w:cs="Arial"/>
            <w:sz w:val="24"/>
            <w:szCs w:val="24"/>
            <w:lang w:val="es-us"/>
          </w:rPr>
          <w:t>-</w:t>
        </w:r>
        <w:r>
          <w:rPr>
            <w:rStyle w:val="char1"/>
            <w:rFonts w:ascii="Arial" w:hAnsi="Arial" w:eastAsia="Arial" w:cs="Arial"/>
            <w:sz w:val="24"/>
            <w:szCs w:val="24"/>
          </w:rPr>
          <w:t>view/1890</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 xml:space="preserve">Sánchez Anta Ad, Miralles Aguilera Ed. La tarea docente en el proceso de enseñanza aprendizaje de las ciencias básicas biomédicas. Educación Médica Superior [Internet]. 2023 [citado 17 Ene 2025];37(4). Disponible en: </w:t>
      </w:r>
      <w:hyperlink r:id="rId24" w:history="1">
        <w:r>
          <w:rPr>
            <w:rStyle w:val="char1"/>
            <w:rFonts w:ascii="Arial" w:hAnsi="Arial" w:eastAsia="Arial" w:cs="Arial"/>
            <w:sz w:val="24"/>
            <w:szCs w:val="24"/>
          </w:rPr>
          <w:t>https://ems.sld.cu/index.php/ems/article/view</w:t>
        </w:r>
        <w:r>
          <w:rPr>
            <w:rStyle w:val="char1"/>
            <w:rFonts w:ascii="Arial" w:hAnsi="Arial" w:eastAsia="Arial" w:cs="Arial"/>
            <w:sz w:val="24"/>
            <w:szCs w:val="24"/>
            <w:lang w:val="es-us"/>
          </w:rPr>
          <w:t>-</w:t>
        </w:r>
        <w:r>
          <w:rPr>
            <w:rStyle w:val="char1"/>
            <w:rFonts w:ascii="Arial" w:hAnsi="Arial" w:eastAsia="Arial" w:cs="Arial"/>
            <w:sz w:val="24"/>
            <w:szCs w:val="24"/>
          </w:rPr>
          <w:t>/3953</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lang w:val="es-us"/>
        </w:rPr>
        <w:t>V</w:t>
      </w:r>
      <w:r>
        <w:rPr>
          <w:rFonts w:ascii="Arial" w:hAnsi="Arial" w:eastAsia="Arial" w:cs="Arial"/>
          <w:sz w:val="24"/>
          <w:szCs w:val="24"/>
        </w:rPr>
        <w:t>arela Rodríguez YC, Oliva Quintana</w:t>
      </w:r>
      <w:r>
        <w:rPr>
          <w:rFonts w:ascii="Arial" w:hAnsi="Arial" w:eastAsia="Arial" w:cs="Arial"/>
          <w:sz w:val="24"/>
          <w:szCs w:val="24"/>
          <w:lang w:val="es-us"/>
        </w:rPr>
        <w:t xml:space="preserve"> </w:t>
      </w:r>
      <w:r>
        <w:rPr>
          <w:rFonts w:ascii="Arial" w:hAnsi="Arial" w:eastAsia="Arial" w:cs="Arial"/>
          <w:sz w:val="24"/>
          <w:szCs w:val="24"/>
        </w:rPr>
        <w:t>LO, Morejón Concepción M. Sistema de tareas</w:t>
      </w:r>
      <w:r>
        <w:rPr>
          <w:rFonts w:ascii="Arial" w:hAnsi="Arial" w:eastAsia="Arial" w:cs="Arial"/>
          <w:sz w:val="24"/>
          <w:szCs w:val="24"/>
          <w:lang w:val="es-us"/>
        </w:rPr>
        <w:t xml:space="preserve"> </w:t>
      </w:r>
      <w:r>
        <w:rPr>
          <w:rFonts w:ascii="Arial" w:hAnsi="Arial" w:eastAsia="Arial" w:cs="Arial"/>
          <w:sz w:val="24"/>
          <w:szCs w:val="24"/>
        </w:rPr>
        <w:t>docentes como nodo interdisciplinar en la didáctica de la construcción de textos escritos</w:t>
      </w:r>
      <w:r>
        <w:rPr>
          <w:rFonts w:ascii="Arial" w:hAnsi="Arial" w:eastAsia="Arial" w:cs="Arial"/>
          <w:sz w:val="24"/>
          <w:szCs w:val="24"/>
          <w:lang w:val="es-us"/>
        </w:rPr>
        <w:t>.</w:t>
      </w:r>
      <w:r>
        <w:rPr>
          <w:rFonts w:ascii="Arial" w:hAnsi="Arial" w:eastAsia="Arial" w:cs="Arial"/>
          <w:sz w:val="24"/>
          <w:szCs w:val="24"/>
        </w:rPr>
        <w:t xml:space="preserve"> MENDIVE [Internet]. </w:t>
      </w:r>
      <w:r>
        <w:rPr>
          <w:rFonts w:ascii="Arial" w:hAnsi="Arial" w:eastAsia="Arial" w:cs="Arial"/>
          <w:sz w:val="24"/>
          <w:szCs w:val="24"/>
          <w:lang w:val="es-us"/>
        </w:rPr>
        <w:t>2</w:t>
      </w:r>
      <w:r>
        <w:rPr>
          <w:rFonts w:ascii="Arial" w:hAnsi="Arial" w:eastAsia="Arial" w:cs="Arial"/>
          <w:sz w:val="24"/>
          <w:szCs w:val="24"/>
        </w:rPr>
        <w:t>022</w:t>
      </w:r>
      <w:r>
        <w:rPr>
          <w:rFonts w:ascii="Arial" w:hAnsi="Arial" w:eastAsia="Arial" w:cs="Arial"/>
          <w:sz w:val="24"/>
          <w:szCs w:val="24"/>
          <w:lang w:val="es-us"/>
        </w:rPr>
        <w:t xml:space="preserve"> </w:t>
      </w:r>
      <w:r>
        <w:rPr>
          <w:rFonts w:ascii="Arial" w:hAnsi="Arial" w:eastAsia="Arial" w:cs="Arial"/>
          <w:sz w:val="24"/>
          <w:szCs w:val="24"/>
        </w:rPr>
        <w:t>[citado 17 Ene 2025];</w:t>
      </w:r>
      <w:r>
        <w:rPr>
          <w:rFonts w:ascii="Arial" w:hAnsi="Arial" w:eastAsia="Arial" w:cs="Arial"/>
          <w:sz w:val="24"/>
          <w:szCs w:val="24"/>
          <w:lang w:val="es-us"/>
        </w:rPr>
        <w:t>20(1):</w:t>
      </w:r>
      <w:r>
        <w:rPr>
          <w:rFonts w:ascii="Arial" w:hAnsi="Arial" w:eastAsia="Arial" w:cs="Arial"/>
          <w:sz w:val="24"/>
          <w:szCs w:val="24"/>
        </w:rPr>
        <w:t>35-51</w:t>
      </w:r>
      <w:r>
        <w:rPr>
          <w:rFonts w:ascii="Arial" w:hAnsi="Arial" w:eastAsia="Arial" w:cs="Arial"/>
          <w:sz w:val="24"/>
          <w:szCs w:val="24"/>
          <w:lang w:val="es-us"/>
        </w:rPr>
        <w:t xml:space="preserve"> </w:t>
      </w:r>
      <w:r>
        <w:rPr>
          <w:rFonts w:ascii="Arial" w:hAnsi="Arial" w:eastAsia="Arial" w:cs="Arial"/>
          <w:sz w:val="24"/>
          <w:szCs w:val="24"/>
        </w:rPr>
        <w:t xml:space="preserve">Disponible en: </w:t>
      </w:r>
      <w:hyperlink r:id="rId25" w:history="1">
        <w:r>
          <w:rPr>
            <w:rStyle w:val="char1"/>
            <w:rFonts w:ascii="Arial" w:hAnsi="Arial" w:eastAsia="Arial" w:cs="Arial"/>
            <w:sz w:val="24"/>
            <w:szCs w:val="24"/>
          </w:rPr>
          <w:t>https://mendive</w:t>
        </w:r>
        <w:r>
          <w:rPr>
            <w:rStyle w:val="char1"/>
            <w:rFonts w:ascii="Arial" w:hAnsi="Arial" w:eastAsia="Arial" w:cs="Arial"/>
            <w:sz w:val="24"/>
            <w:szCs w:val="24"/>
            <w:lang w:val="es-us"/>
          </w:rPr>
          <w:t>-</w:t>
        </w:r>
        <w:r>
          <w:rPr>
            <w:rStyle w:val="char1"/>
            <w:rFonts w:ascii="Arial" w:hAnsi="Arial" w:eastAsia="Arial" w:cs="Arial"/>
            <w:sz w:val="24"/>
            <w:szCs w:val="24"/>
          </w:rPr>
          <w:t>.upr.edu.cu/index.php/MendiveUPR/article/view/2651</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Gómez LAG, Vidal</w:t>
      </w:r>
      <w:r>
        <w:rPr>
          <w:rFonts w:ascii="Arial" w:hAnsi="Arial" w:eastAsia="Arial" w:cs="Arial"/>
          <w:sz w:val="24"/>
          <w:szCs w:val="24"/>
          <w:lang w:val="es-us"/>
        </w:rPr>
        <w:t xml:space="preserve"> </w:t>
      </w:r>
      <w:r>
        <w:rPr>
          <w:rFonts w:ascii="Arial" w:hAnsi="Arial" w:eastAsia="Arial" w:cs="Arial"/>
          <w:sz w:val="24"/>
          <w:szCs w:val="24"/>
        </w:rPr>
        <w:t>JLC, Leonard YH, Mijangos</w:t>
      </w:r>
      <w:r>
        <w:rPr>
          <w:rFonts w:ascii="Arial" w:hAnsi="Arial" w:eastAsia="Arial" w:cs="Arial"/>
          <w:sz w:val="24"/>
          <w:szCs w:val="24"/>
          <w:lang w:val="es-us"/>
        </w:rPr>
        <w:t xml:space="preserve"> </w:t>
      </w:r>
      <w:r>
        <w:rPr>
          <w:rFonts w:ascii="Arial" w:hAnsi="Arial" w:eastAsia="Arial" w:cs="Arial"/>
          <w:sz w:val="24"/>
          <w:szCs w:val="24"/>
        </w:rPr>
        <w:t>SOV, Villavicencio</w:t>
      </w:r>
      <w:r>
        <w:rPr>
          <w:rFonts w:ascii="Arial" w:hAnsi="Arial" w:eastAsia="Arial" w:cs="Arial"/>
          <w:sz w:val="24"/>
          <w:szCs w:val="24"/>
          <w:lang w:val="es-us"/>
        </w:rPr>
        <w:t xml:space="preserve"> </w:t>
      </w:r>
      <w:r>
        <w:rPr>
          <w:rFonts w:ascii="Arial" w:hAnsi="Arial" w:eastAsia="Arial" w:cs="Arial"/>
          <w:sz w:val="24"/>
          <w:szCs w:val="24"/>
        </w:rPr>
        <w:t>VLL, Barrera M. J, Hernández</w:t>
      </w:r>
      <w:r>
        <w:rPr>
          <w:rFonts w:ascii="Arial" w:hAnsi="Arial" w:eastAsia="Arial" w:cs="Arial"/>
          <w:sz w:val="24"/>
          <w:szCs w:val="24"/>
          <w:lang w:val="es-us"/>
        </w:rPr>
        <w:t xml:space="preserve"> </w:t>
      </w:r>
      <w:r>
        <w:rPr>
          <w:rFonts w:ascii="Arial" w:hAnsi="Arial" w:eastAsia="Arial" w:cs="Arial"/>
          <w:sz w:val="24"/>
          <w:szCs w:val="24"/>
        </w:rPr>
        <w:t>YU,González</w:t>
      </w:r>
      <w:r>
        <w:rPr>
          <w:rFonts w:ascii="Arial" w:hAnsi="Arial" w:eastAsia="Arial" w:cs="Arial"/>
          <w:sz w:val="24"/>
          <w:szCs w:val="24"/>
          <w:lang w:val="es-us"/>
        </w:rPr>
        <w:t xml:space="preserve"> </w:t>
      </w:r>
      <w:r>
        <w:rPr>
          <w:rFonts w:ascii="Arial" w:hAnsi="Arial" w:eastAsia="Arial" w:cs="Arial"/>
          <w:sz w:val="24"/>
          <w:szCs w:val="24"/>
        </w:rPr>
        <w:t>XP.</w:t>
      </w:r>
      <w:r>
        <w:rPr>
          <w:rFonts w:ascii="Arial" w:hAnsi="Arial" w:eastAsia="Arial" w:cs="Arial"/>
          <w:sz w:val="24"/>
          <w:szCs w:val="24"/>
          <w:lang w:val="es-us"/>
        </w:rPr>
        <w:t xml:space="preserve"> </w:t>
      </w:r>
      <w:r>
        <w:rPr>
          <w:rFonts w:ascii="Arial" w:hAnsi="Arial" w:eastAsia="Arial" w:cs="Arial"/>
          <w:sz w:val="24"/>
          <w:szCs w:val="24"/>
        </w:rPr>
        <w:t>Integrative teaching tasks for health care students. South Florida Journal of Development</w:t>
      </w:r>
      <w:r>
        <w:rPr>
          <w:rFonts w:ascii="Arial" w:hAnsi="Arial" w:eastAsia="Arial" w:cs="Arial"/>
          <w:sz w:val="24"/>
          <w:szCs w:val="24"/>
          <w:lang w:val="es-us"/>
        </w:rPr>
        <w:t xml:space="preserve"> </w:t>
      </w:r>
      <w:r>
        <w:rPr>
          <w:rFonts w:ascii="Arial" w:hAnsi="Arial" w:eastAsia="Arial" w:cs="Arial"/>
          <w:sz w:val="24"/>
          <w:szCs w:val="24"/>
        </w:rPr>
        <w:t>[Internet]. 2021[cit</w:t>
      </w:r>
      <w:r>
        <w:rPr>
          <w:rFonts w:ascii="Arial" w:hAnsi="Arial" w:eastAsia="Arial" w:cs="Arial"/>
          <w:sz w:val="24"/>
          <w:szCs w:val="24"/>
          <w:lang w:val="es-us"/>
        </w:rPr>
        <w:t>ed</w:t>
      </w:r>
      <w:r>
        <w:rPr>
          <w:rFonts w:ascii="Arial" w:hAnsi="Arial" w:eastAsia="Arial" w:cs="Arial"/>
          <w:sz w:val="24"/>
          <w:szCs w:val="24"/>
        </w:rPr>
        <w:t xml:space="preserve"> 17 Ene 2025];</w:t>
      </w:r>
      <w:r>
        <w:rPr>
          <w:rFonts w:ascii="Arial" w:hAnsi="Arial" w:eastAsia="Arial" w:cs="Arial"/>
          <w:sz w:val="24"/>
          <w:szCs w:val="24"/>
          <w:lang w:val="es-us"/>
        </w:rPr>
        <w:t xml:space="preserve"> </w:t>
      </w:r>
      <w:r>
        <w:rPr>
          <w:rFonts w:ascii="Arial" w:hAnsi="Arial" w:eastAsia="Arial" w:cs="Arial"/>
          <w:sz w:val="24"/>
          <w:szCs w:val="24"/>
        </w:rPr>
        <w:t>2(2)</w:t>
      </w:r>
      <w:r>
        <w:rPr>
          <w:rFonts w:ascii="Arial" w:hAnsi="Arial" w:eastAsia="Arial" w:cs="Arial"/>
          <w:sz w:val="24"/>
          <w:szCs w:val="24"/>
          <w:lang w:val="es-us"/>
        </w:rPr>
        <w:t>:</w:t>
      </w:r>
      <w:r>
        <w:rPr>
          <w:rFonts w:ascii="Arial" w:hAnsi="Arial" w:eastAsia="Arial" w:cs="Arial"/>
          <w:sz w:val="24"/>
          <w:szCs w:val="24"/>
        </w:rPr>
        <w:t xml:space="preserve">3576–3585. </w:t>
      </w:r>
      <w:r>
        <w:rPr>
          <w:rFonts w:ascii="Arial" w:hAnsi="Arial" w:eastAsia="Arial" w:cs="Arial"/>
          <w:sz w:val="24"/>
          <w:szCs w:val="24"/>
          <w:lang w:val="es-us"/>
        </w:rPr>
        <w:t xml:space="preserve">Available from: </w:t>
      </w:r>
      <w:hyperlink r:id="rId26" w:history="1">
        <w:r>
          <w:rPr>
            <w:rStyle w:val="char1"/>
            <w:rFonts w:ascii="Arial" w:hAnsi="Arial" w:eastAsia="Arial" w:cs="Arial"/>
            <w:sz w:val="24"/>
            <w:szCs w:val="24"/>
          </w:rPr>
          <w:t>https://doi.org/10.46932/sfjdv2n2-193</w:t>
        </w:r>
      </w:hyperlink>
    </w:p>
    <w:p>
      <w:pPr>
        <w:pStyle w:val="para10"/>
        <w:numPr>
          <w:ilvl w:val="0"/>
          <w:numId w:val="4"/>
        </w:numPr>
        <w:ind w:left="425" w:hanging="425"/>
        <w:spacing w:after="0" w:line="360" w:lineRule="auto"/>
        <w:jc w:val="both"/>
        <w:rPr>
          <w:rFonts w:ascii="Arial" w:hAnsi="Arial" w:eastAsia="Arial" w:cs="Arial"/>
          <w:sz w:val="24"/>
          <w:szCs w:val="24"/>
        </w:rPr>
      </w:pPr>
      <w:r>
        <w:rPr>
          <w:rFonts w:ascii="Arial" w:hAnsi="Arial" w:eastAsia="Arial" w:cs="Arial"/>
          <w:sz w:val="24"/>
          <w:szCs w:val="24"/>
        </w:rPr>
        <w:t>Bosch-Nuñez AI, González-Espangler L. Valoración de las relaciones interdisciplinarias entre la Farmacología y las asignaturas</w:t>
      </w:r>
      <w:r>
        <w:rPr>
          <w:rFonts w:ascii="Arial" w:hAnsi="Arial" w:eastAsia="Arial" w:cs="Arial"/>
          <w:sz w:val="24"/>
          <w:szCs w:val="24"/>
          <w:lang w:val="es-us"/>
        </w:rPr>
        <w:t xml:space="preserve"> </w:t>
      </w:r>
      <w:r>
        <w:rPr>
          <w:rFonts w:ascii="Arial" w:hAnsi="Arial" w:eastAsia="Arial" w:cs="Arial"/>
          <w:sz w:val="24"/>
          <w:szCs w:val="24"/>
        </w:rPr>
        <w:t>clínicas en Estomatología. Rev Inf Cient [Internet]. 2022 [citado</w:t>
      </w:r>
      <w:r>
        <w:rPr>
          <w:rFonts w:ascii="Arial" w:hAnsi="Arial" w:eastAsia="Arial" w:cs="Arial"/>
          <w:sz w:val="24"/>
          <w:szCs w:val="24"/>
          <w:lang w:val="es-mx"/>
        </w:rPr>
        <w:t xml:space="preserve"> </w:t>
      </w:r>
      <w:r>
        <w:rPr>
          <w:rFonts w:ascii="Arial" w:hAnsi="Arial" w:eastAsia="Arial" w:cs="Arial"/>
          <w:sz w:val="24"/>
          <w:szCs w:val="24"/>
        </w:rPr>
        <w:t>17 Ene 2025 ];101(1):e3499. Disponible en:</w:t>
      </w:r>
      <w:r>
        <w:rPr>
          <w:rFonts w:ascii="Arial" w:hAnsi="Arial" w:eastAsia="Arial" w:cs="Arial"/>
          <w:sz w:val="24"/>
          <w:szCs w:val="24"/>
          <w:lang w:val="es-us"/>
        </w:rPr>
        <w:t xml:space="preserve"> </w:t>
      </w:r>
      <w:hyperlink r:id="rId27" w:history="1">
        <w:r>
          <w:rPr>
            <w:rStyle w:val="char1"/>
            <w:rFonts w:ascii="Arial" w:hAnsi="Arial" w:eastAsia="Arial" w:cs="Arial"/>
            <w:sz w:val="24"/>
            <w:szCs w:val="24"/>
          </w:rPr>
          <w:t>http://www.revinfcientifica.sld.cu/</w:t>
        </w:r>
        <w:r>
          <w:rPr>
            <w:rStyle w:val="char1"/>
            <w:rFonts w:ascii="Arial" w:hAnsi="Arial" w:eastAsia="Arial" w:cs="Arial"/>
            <w:sz w:val="24"/>
            <w:szCs w:val="24"/>
            <w:lang w:val="es-us"/>
          </w:rPr>
          <w:t>-</w:t>
        </w:r>
        <w:r>
          <w:rPr>
            <w:rStyle w:val="char1"/>
            <w:rFonts w:ascii="Arial" w:hAnsi="Arial" w:eastAsia="Arial" w:cs="Arial"/>
            <w:sz w:val="24"/>
            <w:szCs w:val="24"/>
          </w:rPr>
          <w:t>index.php</w:t>
        </w:r>
        <w:r>
          <w:rPr>
            <w:rStyle w:val="char1"/>
            <w:rFonts w:ascii="Arial" w:hAnsi="Arial" w:eastAsia="Arial" w:cs="Arial"/>
            <w:sz w:val="24"/>
            <w:szCs w:val="24"/>
            <w:lang w:val="es-us"/>
          </w:rPr>
          <w:t>-</w:t>
        </w:r>
        <w:r>
          <w:rPr>
            <w:rStyle w:val="char1"/>
            <w:rFonts w:ascii="Arial" w:hAnsi="Arial" w:eastAsia="Arial" w:cs="Arial"/>
            <w:sz w:val="24"/>
            <w:szCs w:val="24"/>
          </w:rPr>
          <w:t>/ric/article/view/3499</w:t>
        </w:r>
      </w:hyperlink>
    </w:p>
    <w:p>
      <w:pPr>
        <w:pStyle w:val="para10"/>
        <w:numPr>
          <w:ilvl w:val="0"/>
          <w:numId w:val="4"/>
        </w:numPr>
        <w:ind w:left="425" w:hanging="425"/>
        <w:spacing w:after="0" w:line="360" w:lineRule="auto"/>
        <w:jc w:val="both"/>
        <w:rPr>
          <w:rFonts w:ascii="Arial" w:hAnsi="Arial" w:eastAsia="Arial" w:cs="Arial"/>
          <w:b/>
          <w:color w:val="000000"/>
          <w:sz w:val="24"/>
          <w:szCs w:val="24"/>
          <w:lang w:val="es-es"/>
        </w:rPr>
      </w:pPr>
      <w:r>
        <w:rPr>
          <w:rFonts w:ascii="Arial" w:hAnsi="Arial" w:eastAsia="Arial" w:cs="Arial"/>
          <w:sz w:val="24"/>
          <w:szCs w:val="24"/>
        </w:rPr>
        <w:t>Pino-Batista MG, Rufín-Vega Z. Perfeccionamiento de la disciplina principal</w:t>
      </w:r>
      <w:r>
        <w:rPr>
          <w:rFonts w:ascii="Arial" w:hAnsi="Arial" w:eastAsia="Arial" w:cs="Arial"/>
          <w:sz w:val="24"/>
          <w:szCs w:val="24"/>
          <w:lang w:val="es-mx"/>
        </w:rPr>
        <w:t xml:space="preserve"> </w:t>
      </w:r>
      <w:r>
        <w:rPr>
          <w:rFonts w:ascii="Arial" w:hAnsi="Arial" w:eastAsia="Arial" w:cs="Arial"/>
          <w:sz w:val="24"/>
          <w:szCs w:val="24"/>
        </w:rPr>
        <w:t>integradora desde la investigación pedagógica.</w:t>
      </w:r>
      <w:r>
        <w:rPr>
          <w:rFonts w:ascii="Arial" w:hAnsi="Arial" w:eastAsia="Arial" w:cs="Arial"/>
          <w:sz w:val="24"/>
          <w:szCs w:val="24"/>
          <w:lang w:val="es-mx"/>
        </w:rPr>
        <w:t xml:space="preserve"> </w:t>
      </w:r>
      <w:r>
        <w:rPr>
          <w:rFonts w:ascii="Arial" w:hAnsi="Arial" w:eastAsia="Arial" w:cs="Arial"/>
          <w:sz w:val="24"/>
          <w:szCs w:val="24"/>
        </w:rPr>
        <w:t>RIIED, [Internet]. 2022.</w:t>
      </w:r>
      <w:r>
        <w:rPr>
          <w:rFonts w:ascii="Arial" w:hAnsi="Arial" w:eastAsia="Arial" w:cs="Arial"/>
          <w:sz w:val="24"/>
          <w:szCs w:val="24"/>
          <w:lang w:val="es-mx"/>
        </w:rPr>
        <w:t xml:space="preserve"> </w:t>
      </w:r>
      <w:r>
        <w:rPr>
          <w:rFonts w:ascii="Arial" w:hAnsi="Arial" w:eastAsia="Arial" w:cs="Arial"/>
          <w:sz w:val="24"/>
          <w:szCs w:val="24"/>
        </w:rPr>
        <w:t xml:space="preserve">[citado 17 Ene 2025];3(1):23-33. Disponible en: </w:t>
      </w:r>
      <w:hyperlink r:id="rId28" w:history="1">
        <w:r>
          <w:rPr>
            <w:rStyle w:val="char1"/>
            <w:rFonts w:ascii="Arial" w:hAnsi="Arial" w:eastAsia="Arial" w:cs="Arial"/>
            <w:sz w:val="24"/>
            <w:szCs w:val="24"/>
          </w:rPr>
          <w:t>https://www.google.com/url?esrc=s&amp;q=&amp;rct=j&amp;sa=U&amp;url=https://www.riied.</w:t>
        </w:r>
        <w:r>
          <w:rPr>
            <w:rStyle w:val="char1"/>
            <w:rFonts w:ascii="Arial" w:hAnsi="Arial" w:eastAsia="Arial" w:cs="Arial"/>
            <w:sz w:val="24"/>
            <w:szCs w:val="24"/>
            <w:lang w:val="es-us"/>
          </w:rPr>
          <w:t>-</w:t>
        </w:r>
        <w:r>
          <w:rPr>
            <w:rStyle w:val="char1"/>
            <w:rFonts w:ascii="Arial" w:hAnsi="Arial" w:eastAsia="Arial" w:cs="Arial"/>
            <w:sz w:val="24"/>
            <w:szCs w:val="24"/>
          </w:rPr>
          <w:t>org/index.php/v1/article/download/28/52/119&amp;ved=2ahUKEwi__q_fn_aDAxUzgoQIHffqAi04ChAWegQICRAC&amp;usg=AOvVaw1oo1sLsxrmuwi6nqXjSmxP</w:t>
        </w:r>
      </w:hyperlink>
    </w:p>
    <w:sectPr>
      <w:footnotePr>
        <w:pos w:val="pageBottom"/>
        <w:numFmt w:val="decimal"/>
        <w:numStart w:val="1"/>
        <w:numRestart w:val="continuous"/>
      </w:footnotePr>
      <w:endnotePr>
        <w:pos w:val="docEnd"/>
        <w:numFmt w:val="lowerRoman"/>
        <w:numStart w:val="1"/>
        <w:numRestart w:val="continuous"/>
      </w:endnotePr>
      <w:headerReference w:type="default" r:id="rId29"/>
      <w:footerReference w:type="default" r:id="rId30"/>
      <w:type w:val="nextPage"/>
      <w:pgSz w:h="15819" w:w="12191"/>
      <w:pgMar w:left="1417" w:top="1417" w:right="1417" w:bottom="1417" w:header="708" w:footer="706"/>
      <w:paperSrc w:first="0" w:other="0" a="0" b="0"/>
      <w:pgNumType w:fmt="decimal"/>
      <w:tmGutter w:val="3"/>
      <w:mirrorMargins w:val="0"/>
      <w:tmSection w:h="-2">
        <w:tmHeader w:id="0" w:h="0" edge="708" text="0">
          <w:shd w:val="none"/>
        </w:tmHeader>
        <w:tmFooter w:id="0" w:h="0" edge="706"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mbria">
    <w:panose1 w:val="02040503050406030204"/>
    <w:charset w:val="00"/>
    <w:family w:val="roman"/>
    <w:pitch w:val="default"/>
  </w:font>
  <w:font w:name="Calibri">
    <w:panose1 w:val="020F0502020204030204"/>
    <w:charset w:val="00"/>
    <w:family w:val="swiss"/>
    <w:pitch w:val="default"/>
  </w:font>
  <w:font w:name="Verdana">
    <w:panose1 w:val="020B0604030504040204"/>
    <w:charset w:val="00"/>
    <w:family w:val="swiss"/>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6"/>
      <w:spacing/>
      <w:jc w:val="right"/>
    </w:pPr>
    <w:r>
      <w:fldChar w:fldCharType="begin"/>
      <w:instrText xml:space="preserve"> PAGE </w:instrText>
      <w:fldChar w:fldCharType="separate"/>
      <w:t>10</w:t>
      <w:fldChar w:fldCharType="end"/>
    </w:r>
  </w:p>
  <w:p>
    <w:pPr>
      <w:pStyle w:val="para6"/>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jc w:val="right"/>
    </w:pPr>
    <w:r/>
  </w:p>
  <w:p>
    <w:pPr>
      <w:pStyle w:val="para2"/>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Numbered list 1"/>
    <w:lvl w:ilvl="0">
      <w:numFmt w:val="bullet"/>
      <w:pStyle w:val="para4"/>
      <w:suff w:val="tab"/>
      <w:lvlText w:val=""/>
      <w:lvlJc w:val="left"/>
      <w:pPr>
        <w:ind w:left="0" w:hanging="0"/>
      </w:pPr>
      <w:rPr>
        <w:rFonts w:ascii="Wingdings" w:hAnsi="Wingdings"/>
      </w:rPr>
    </w:lvl>
  </w:abstractNum>
  <w:abstractNum w:abstractNumId="2">
    <w:multiLevelType w:val="singleLevel"/>
    <w:name w:val="Numbered list 2"/>
    <w:lvl w:ilvl="0">
      <w:start w:val="1"/>
      <w:numFmt w:val="decimal"/>
      <w:suff w:val="tab"/>
      <w:lvlText w:val="%1."/>
      <w:lvlJc w:val="left"/>
      <w:pPr>
        <w:ind w:left="0" w:hanging="0"/>
      </w:pPr>
    </w:lvl>
  </w:abstractNum>
  <w:abstractNum w:abstractNumId="3">
    <w:multiLevelType w:val="singleLevel"/>
    <w:name w:val="Numbered list 3"/>
    <w:lvl w:ilvl="0">
      <w:start w:val="1"/>
      <w:numFmt w:val="decimal"/>
      <w:suff w:val="tab"/>
      <w:lvlText w:val="%1."/>
      <w:lvlJc w:val="left"/>
      <w:pPr>
        <w:ind w:left="0" w:hanging="0"/>
      </w:pPr>
    </w:lvl>
  </w:abstractNum>
  <w:abstractNum w:abstractNumId="4">
    <w:multiLevelType w:val="singleLevel"/>
    <w:name w:val="Numbered list 4"/>
    <w:lvl w:ilvl="0">
      <w:start w:val="1"/>
      <w:numFmt w:val="decimal"/>
      <w:suff w:val="tab"/>
      <w:lvlText w:val="%1."/>
      <w:lvlJc w:val="left"/>
      <w:pPr>
        <w:ind w:left="0" w:hanging="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doNotExpandShiftReturn w:val="1"/>
  </w:compat>
  <w:shapeDefaults>
    <o:shapedefaults v:ext="edit" spidmax="3073"/>
    <o:shapelayout v:ext="edit">
      <o:rules v:ext="edit"/>
    </o:shapelayout>
  </w:shapeDefaults>
  <w:tmPrefOne w:val="17"/>
  <w:tmPrefTwo w:val="1"/>
  <w:tmFmtPref w:val="189275371"/>
  <w:tmCommentsPr>
    <w:tmCommentsPlace w:val="0"/>
    <w:tmCommentsWidth w:val="3119"/>
    <w:tmCommentsColor w:val="-1"/>
  </w:tmCommentsPr>
  <w:tmReviewPr>
    <w:tmReviewEnabled w:val="0"/>
    <w:tmReviewShow w:val="1"/>
    <w:tmReviewPrint w:val="0"/>
    <w:tmRevisionNum w:val="10"/>
    <w:tmReviewMarkIns w:val="4"/>
    <w:tmReviewColorIns w:val="-1"/>
    <w:tmReviewMarkDel w:val="7"/>
    <w:tmReviewColorDel w:val="-1"/>
    <w:tmReviewMarkFmt w:val="7"/>
    <w:tmReviewColorFmt w:val="-1"/>
    <w:tmReviewMarkLn w:val="1"/>
    <w:tmReviewColorLn w:val="0"/>
    <w:tmReviewToolTip w:val="1"/>
  </w:tmReviewPr>
  <w:tmLastPos>
    <w:tmLastPosPage w:val="10"/>
    <w:tmLastPosSelect w:val="0"/>
    <w:tmLastPosFrameIdx w:val="0"/>
    <w:tmLastPosCaret>
      <w:tmLastPosPgfIdx w:val="72"/>
      <w:tmLastPosIdx w:val="18"/>
    </w:tmLastPosCaret>
    <w:tmLastPosAnchor>
      <w:tmLastPosPgfIdx w:val="0"/>
      <w:tmLastPosIdx w:val="0"/>
    </w:tmLastPosAnchor>
    <w:tmLastPosTblRect w:left="0" w:top="0" w:right="0" w:bottom="0"/>
  </w:tmLastPos>
  <w:tmAppRevision w:date="1775945304" w:val="121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sz w:val="20"/>
        <w:szCs w:val="20"/>
        <w:lang w:val="es-es"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val="en-us" w:eastAsia="en-us"/>
    </w:rPr>
  </w:style>
  <w:style w:type="paragraph" w:styleId="para1">
    <w:name w:val="Balloon Text"/>
    <w:qFormat/>
    <w:basedOn w:val="para0"/>
    <w:pPr>
      <w:spacing w:after="0" w:line="240" w:lineRule="auto"/>
    </w:pPr>
    <w:rPr>
      <w:rFonts w:ascii="Tahoma" w:hAnsi="Tahoma" w:cs="Tahoma"/>
      <w:sz w:val="16"/>
      <w:szCs w:val="16"/>
    </w:rPr>
  </w:style>
  <w:style w:type="paragraph" w:styleId="para2">
    <w:name w:val="Header"/>
    <w:qFormat/>
    <w:basedOn w:val="para0"/>
    <w:pPr>
      <w:spacing w:after="0" w:line="240" w:lineRule="auto"/>
      <w:tabs defTabSz="708">
        <w:tab w:val="center" w:pos="4252" w:leader="none"/>
        <w:tab w:val="right" w:pos="8504" w:leader="none"/>
      </w:tabs>
    </w:pPr>
  </w:style>
  <w:style w:type="paragraph" w:styleId="para3">
    <w:name w:val="Body Text Indent"/>
    <w:qFormat/>
    <w:basedOn w:val="para0"/>
    <w:pPr>
      <w:ind w:left="283"/>
      <w:spacing w:after="120"/>
    </w:pPr>
    <w:rPr>
      <w:rFonts w:ascii="Cambria" w:hAnsi="Cambria"/>
      <w:lang w:bidi="en-us"/>
    </w:rPr>
  </w:style>
  <w:style w:type="paragraph" w:styleId="para4">
    <w:name w:val="List Bullet"/>
    <w:qFormat/>
    <w:basedOn w:val="para0"/>
    <w:pPr>
      <w:numPr>
        <w:ilvl w:val="0"/>
        <w:numId w:val="1"/>
      </w:numPr>
      <w:ind w:left="360" w:hanging="360"/>
    </w:pPr>
  </w:style>
  <w:style w:type="paragraph" w:styleId="para5">
    <w:name w:val="Normal (Web)"/>
    <w:qFormat/>
    <w:basedOn w:val="para0"/>
    <w:pPr>
      <w:spacing w:before="100" w:after="100" w:beforeAutospacing="1" w:afterAutospacing="1" w:line="240" w:lineRule="auto"/>
    </w:pPr>
    <w:rPr>
      <w:rFonts w:ascii="Times New Roman" w:hAnsi="Times New Roman" w:eastAsia="Times New Roman" w:cs="Times New Roman"/>
      <w:sz w:val="24"/>
      <w:szCs w:val="24"/>
    </w:rPr>
  </w:style>
  <w:style w:type="paragraph" w:styleId="para6">
    <w:name w:val="Footer"/>
    <w:qFormat/>
    <w:basedOn w:val="para0"/>
    <w:pPr>
      <w:spacing w:after="0" w:line="240" w:lineRule="auto"/>
      <w:tabs defTabSz="708">
        <w:tab w:val="center" w:pos="4252" w:leader="none"/>
        <w:tab w:val="right" w:pos="8504" w:leader="none"/>
      </w:tabs>
    </w:pPr>
  </w:style>
  <w:style w:type="paragraph" w:styleId="para7">
    <w:name w:val="Body Text"/>
    <w:qFormat/>
    <w:basedOn w:val="para0"/>
    <w:pPr>
      <w:spacing w:after="120" w:line="240" w:lineRule="auto"/>
    </w:pPr>
    <w:rPr>
      <w:rFonts w:ascii="Times New Roman" w:hAnsi="Times New Roman" w:eastAsia="Times New Roman" w:cs="Times New Roman"/>
      <w:sz w:val="24"/>
      <w:szCs w:val="24"/>
      <w:lang w:val="zh-cn" w:eastAsia="zh-cn"/>
    </w:rPr>
  </w:style>
  <w:style w:type="paragraph" w:styleId="para8" w:customStyle="1">
    <w:name w:val="annotation text"/>
    <w:qFormat/>
    <w:basedOn w:val="para0"/>
    <w:pPr>
      <w:spacing w:line="240" w:lineRule="auto"/>
    </w:pPr>
    <w:rPr>
      <w:sz w:val="20"/>
      <w:szCs w:val="20"/>
    </w:rPr>
  </w:style>
  <w:style w:type="paragraph" w:styleId="para9" w:customStyle="1">
    <w:name w:val="annotation subject"/>
    <w:qFormat/>
    <w:basedOn w:val="para8"/>
    <w:next w:val="para8"/>
    <w:rPr>
      <w:b/>
      <w:bCs/>
    </w:rPr>
  </w:style>
  <w:style w:type="paragraph" w:styleId="para10" w:customStyle="1">
    <w:name w:val="List Paragraph"/>
    <w:qFormat/>
    <w:basedOn w:val="para0"/>
    <w:pPr>
      <w:ind w:left="720"/>
      <w:contextualSpacing/>
    </w:pPr>
  </w:style>
  <w:style w:type="paragraph" w:styleId="para11" w:customStyle="1">
    <w:name w:val="Párrafo de lista1"/>
    <w:qFormat/>
    <w:basedOn w:val="para0"/>
    <w:pPr>
      <w:ind w:left="720"/>
      <w:spacing w:line="252" w:lineRule="auto"/>
      <w:jc w:val="center"/>
      <w:suppressAutoHyphens/>
      <w:hyphenationLines w:val="0"/>
      <w:widowControl w:val="0"/>
    </w:pPr>
    <w:rPr>
      <w:rFonts w:ascii="Cambria" w:hAnsi="Cambria" w:cs="Cambria"/>
      <w:color w:val="00000a"/>
      <w:kern w:val="1"/>
      <w:lang w:val="es-es" w:eastAsia="zh-cn" w:bidi="hi-in"/>
    </w:rPr>
  </w:style>
  <w:style w:type="paragraph" w:styleId="para12" w:customStyle="1">
    <w:name w:val="_Style 2"/>
    <w:qFormat/>
    <w:basedOn w:val="para0"/>
    <w:pPr>
      <w:ind w:left="720"/>
      <w:contextualSpacing/>
    </w:pPr>
  </w:style>
  <w:style w:type="paragraph" w:styleId="para13" w:customStyle="1">
    <w:name w:val="Texto comentario1"/>
    <w:qFormat/>
    <w:basedOn w:val="para0"/>
    <w:pPr>
      <w:spacing w:after="0" w:line="240" w:lineRule="auto"/>
    </w:pPr>
    <w:rPr>
      <w:rFonts w:ascii="Times New Roman" w:hAnsi="Times New Roman" w:eastAsia="SimSun" w:cs="Times New Roman"/>
      <w:szCs w:val="18"/>
      <w:lang w:val="es-es" w:eastAsia="es-es"/>
    </w:rPr>
  </w:style>
  <w:style w:type="character" w:styleId="char0" w:default="1">
    <w:name w:val="Default Paragraph Font"/>
  </w:style>
  <w:style w:type="character" w:styleId="char1">
    <w:name w:val="Hyperlink"/>
    <w:basedOn w:val="char0"/>
    <w:rPr>
      <w:color w:val="0000ff"/>
      <w:u w:color="auto" w:val="single"/>
    </w:rPr>
  </w:style>
  <w:style w:type="character" w:styleId="char2">
    <w:name w:val="Strong"/>
    <w:basedOn w:val="char0"/>
    <w:rPr>
      <w:b/>
      <w:bCs/>
    </w:rPr>
  </w:style>
  <w:style w:type="character" w:styleId="char3" w:customStyle="1">
    <w:name w:val="annotation reference"/>
    <w:basedOn w:val="char0"/>
    <w:rPr>
      <w:sz w:val="16"/>
      <w:szCs w:val="16"/>
    </w:rPr>
  </w:style>
  <w:style w:type="character" w:styleId="char4" w:customStyle="1">
    <w:name w:val="Encabezado Car"/>
    <w:basedOn w:val="char0"/>
    <w:rPr>
      <w:lang w:val="en-us"/>
    </w:rPr>
  </w:style>
  <w:style w:type="character" w:styleId="char5" w:customStyle="1">
    <w:name w:val="Pie de página Car"/>
    <w:basedOn w:val="char0"/>
    <w:rPr>
      <w:lang w:val="en-us"/>
    </w:rPr>
  </w:style>
  <w:style w:type="character" w:styleId="char6" w:customStyle="1">
    <w:name w:val="Texto comentario Car"/>
    <w:basedOn w:val="char0"/>
    <w:rPr>
      <w:sz w:val="20"/>
      <w:szCs w:val="20"/>
      <w:lang w:val="en-us"/>
    </w:rPr>
  </w:style>
  <w:style w:type="character" w:styleId="char7" w:customStyle="1">
    <w:name w:val="Asunto del comentario Car"/>
    <w:basedOn w:val="char6"/>
    <w:rPr>
      <w:b/>
      <w:bCs/>
      <w:sz w:val="20"/>
      <w:szCs w:val="20"/>
      <w:lang w:val="en-us"/>
    </w:rPr>
  </w:style>
  <w:style w:type="character" w:styleId="char8" w:customStyle="1">
    <w:name w:val="Texto de globo Car"/>
    <w:basedOn w:val="char0"/>
    <w:rPr>
      <w:rFonts w:ascii="Tahoma" w:hAnsi="Tahoma" w:cs="Tahoma"/>
      <w:sz w:val="16"/>
      <w:szCs w:val="16"/>
      <w:lang w:val="en-us"/>
    </w:rPr>
  </w:style>
  <w:style w:type="character" w:styleId="char9" w:customStyle="1">
    <w:name w:val="tverdelabel1"/>
    <w:rPr>
      <w:rFonts w:ascii="Verdana" w:hAnsi="Verdana"/>
      <w:b/>
      <w:bCs/>
      <w:color w:val="0e7100"/>
      <w:sz w:val="17"/>
      <w:szCs w:val="17"/>
      <w:u w:color="auto" w:val="no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sz w:val="20"/>
        <w:szCs w:val="20"/>
        <w:lang w:val="es-es"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val="en-us" w:eastAsia="en-us"/>
    </w:rPr>
  </w:style>
  <w:style w:type="paragraph" w:styleId="para1">
    <w:name w:val="Balloon Text"/>
    <w:qFormat/>
    <w:basedOn w:val="para0"/>
    <w:pPr>
      <w:spacing w:after="0" w:line="240" w:lineRule="auto"/>
    </w:pPr>
    <w:rPr>
      <w:rFonts w:ascii="Tahoma" w:hAnsi="Tahoma" w:cs="Tahoma"/>
      <w:sz w:val="16"/>
      <w:szCs w:val="16"/>
    </w:rPr>
  </w:style>
  <w:style w:type="paragraph" w:styleId="para2">
    <w:name w:val="Header"/>
    <w:qFormat/>
    <w:basedOn w:val="para0"/>
    <w:pPr>
      <w:spacing w:after="0" w:line="240" w:lineRule="auto"/>
      <w:tabs defTabSz="708">
        <w:tab w:val="center" w:pos="4252" w:leader="none"/>
        <w:tab w:val="right" w:pos="8504" w:leader="none"/>
      </w:tabs>
    </w:pPr>
  </w:style>
  <w:style w:type="paragraph" w:styleId="para3">
    <w:name w:val="Body Text Indent"/>
    <w:qFormat/>
    <w:basedOn w:val="para0"/>
    <w:pPr>
      <w:ind w:left="283"/>
      <w:spacing w:after="120"/>
    </w:pPr>
    <w:rPr>
      <w:rFonts w:ascii="Cambria" w:hAnsi="Cambria"/>
      <w:lang w:bidi="en-us"/>
    </w:rPr>
  </w:style>
  <w:style w:type="paragraph" w:styleId="para4">
    <w:name w:val="List Bullet"/>
    <w:qFormat/>
    <w:basedOn w:val="para0"/>
    <w:pPr>
      <w:numPr>
        <w:ilvl w:val="0"/>
        <w:numId w:val="1"/>
      </w:numPr>
      <w:ind w:left="360" w:hanging="360"/>
    </w:pPr>
  </w:style>
  <w:style w:type="paragraph" w:styleId="para5">
    <w:name w:val="Normal (Web)"/>
    <w:qFormat/>
    <w:basedOn w:val="para0"/>
    <w:pPr>
      <w:spacing w:before="100" w:after="100" w:beforeAutospacing="1" w:afterAutospacing="1" w:line="240" w:lineRule="auto"/>
    </w:pPr>
    <w:rPr>
      <w:rFonts w:ascii="Times New Roman" w:hAnsi="Times New Roman" w:eastAsia="Times New Roman" w:cs="Times New Roman"/>
      <w:sz w:val="24"/>
      <w:szCs w:val="24"/>
    </w:rPr>
  </w:style>
  <w:style w:type="paragraph" w:styleId="para6">
    <w:name w:val="Footer"/>
    <w:qFormat/>
    <w:basedOn w:val="para0"/>
    <w:pPr>
      <w:spacing w:after="0" w:line="240" w:lineRule="auto"/>
      <w:tabs defTabSz="708">
        <w:tab w:val="center" w:pos="4252" w:leader="none"/>
        <w:tab w:val="right" w:pos="8504" w:leader="none"/>
      </w:tabs>
    </w:pPr>
  </w:style>
  <w:style w:type="paragraph" w:styleId="para7">
    <w:name w:val="Body Text"/>
    <w:qFormat/>
    <w:basedOn w:val="para0"/>
    <w:pPr>
      <w:spacing w:after="120" w:line="240" w:lineRule="auto"/>
    </w:pPr>
    <w:rPr>
      <w:rFonts w:ascii="Times New Roman" w:hAnsi="Times New Roman" w:eastAsia="Times New Roman" w:cs="Times New Roman"/>
      <w:sz w:val="24"/>
      <w:szCs w:val="24"/>
      <w:lang w:val="zh-cn" w:eastAsia="zh-cn"/>
    </w:rPr>
  </w:style>
  <w:style w:type="paragraph" w:styleId="para8" w:customStyle="1">
    <w:name w:val="annotation text"/>
    <w:qFormat/>
    <w:basedOn w:val="para0"/>
    <w:pPr>
      <w:spacing w:line="240" w:lineRule="auto"/>
    </w:pPr>
    <w:rPr>
      <w:sz w:val="20"/>
      <w:szCs w:val="20"/>
    </w:rPr>
  </w:style>
  <w:style w:type="paragraph" w:styleId="para9" w:customStyle="1">
    <w:name w:val="annotation subject"/>
    <w:qFormat/>
    <w:basedOn w:val="para8"/>
    <w:next w:val="para8"/>
    <w:rPr>
      <w:b/>
      <w:bCs/>
    </w:rPr>
  </w:style>
  <w:style w:type="paragraph" w:styleId="para10" w:customStyle="1">
    <w:name w:val="List Paragraph"/>
    <w:qFormat/>
    <w:basedOn w:val="para0"/>
    <w:pPr>
      <w:ind w:left="720"/>
      <w:contextualSpacing/>
    </w:pPr>
  </w:style>
  <w:style w:type="paragraph" w:styleId="para11" w:customStyle="1">
    <w:name w:val="Párrafo de lista1"/>
    <w:qFormat/>
    <w:basedOn w:val="para0"/>
    <w:pPr>
      <w:ind w:left="720"/>
      <w:spacing w:line="252" w:lineRule="auto"/>
      <w:jc w:val="center"/>
      <w:suppressAutoHyphens/>
      <w:hyphenationLines w:val="0"/>
      <w:widowControl w:val="0"/>
    </w:pPr>
    <w:rPr>
      <w:rFonts w:ascii="Cambria" w:hAnsi="Cambria" w:cs="Cambria"/>
      <w:color w:val="00000a"/>
      <w:kern w:val="1"/>
      <w:lang w:val="es-es" w:eastAsia="zh-cn" w:bidi="hi-in"/>
    </w:rPr>
  </w:style>
  <w:style w:type="paragraph" w:styleId="para12" w:customStyle="1">
    <w:name w:val="_Style 2"/>
    <w:qFormat/>
    <w:basedOn w:val="para0"/>
    <w:pPr>
      <w:ind w:left="720"/>
      <w:contextualSpacing/>
    </w:pPr>
  </w:style>
  <w:style w:type="paragraph" w:styleId="para13" w:customStyle="1">
    <w:name w:val="Texto comentario1"/>
    <w:qFormat/>
    <w:basedOn w:val="para0"/>
    <w:pPr>
      <w:spacing w:after="0" w:line="240" w:lineRule="auto"/>
    </w:pPr>
    <w:rPr>
      <w:rFonts w:ascii="Times New Roman" w:hAnsi="Times New Roman" w:eastAsia="SimSun" w:cs="Times New Roman"/>
      <w:szCs w:val="18"/>
      <w:lang w:val="es-es" w:eastAsia="es-es"/>
    </w:rPr>
  </w:style>
  <w:style w:type="character" w:styleId="char0" w:default="1">
    <w:name w:val="Default Paragraph Font"/>
  </w:style>
  <w:style w:type="character" w:styleId="char1">
    <w:name w:val="Hyperlink"/>
    <w:basedOn w:val="char0"/>
    <w:rPr>
      <w:color w:val="0000ff"/>
      <w:u w:color="auto" w:val="single"/>
    </w:rPr>
  </w:style>
  <w:style w:type="character" w:styleId="char2">
    <w:name w:val="Strong"/>
    <w:basedOn w:val="char0"/>
    <w:rPr>
      <w:b/>
      <w:bCs/>
    </w:rPr>
  </w:style>
  <w:style w:type="character" w:styleId="char3" w:customStyle="1">
    <w:name w:val="annotation reference"/>
    <w:basedOn w:val="char0"/>
    <w:rPr>
      <w:sz w:val="16"/>
      <w:szCs w:val="16"/>
    </w:rPr>
  </w:style>
  <w:style w:type="character" w:styleId="char4" w:customStyle="1">
    <w:name w:val="Encabezado Car"/>
    <w:basedOn w:val="char0"/>
    <w:rPr>
      <w:lang w:val="en-us"/>
    </w:rPr>
  </w:style>
  <w:style w:type="character" w:styleId="char5" w:customStyle="1">
    <w:name w:val="Pie de página Car"/>
    <w:basedOn w:val="char0"/>
    <w:rPr>
      <w:lang w:val="en-us"/>
    </w:rPr>
  </w:style>
  <w:style w:type="character" w:styleId="char6" w:customStyle="1">
    <w:name w:val="Texto comentario Car"/>
    <w:basedOn w:val="char0"/>
    <w:rPr>
      <w:sz w:val="20"/>
      <w:szCs w:val="20"/>
      <w:lang w:val="en-us"/>
    </w:rPr>
  </w:style>
  <w:style w:type="character" w:styleId="char7" w:customStyle="1">
    <w:name w:val="Asunto del comentario Car"/>
    <w:basedOn w:val="char6"/>
    <w:rPr>
      <w:b/>
      <w:bCs/>
      <w:sz w:val="20"/>
      <w:szCs w:val="20"/>
      <w:lang w:val="en-us"/>
    </w:rPr>
  </w:style>
  <w:style w:type="character" w:styleId="char8" w:customStyle="1">
    <w:name w:val="Texto de globo Car"/>
    <w:basedOn w:val="char0"/>
    <w:rPr>
      <w:rFonts w:ascii="Tahoma" w:hAnsi="Tahoma" w:cs="Tahoma"/>
      <w:sz w:val="16"/>
      <w:szCs w:val="16"/>
      <w:lang w:val="en-us"/>
    </w:rPr>
  </w:style>
  <w:style w:type="character" w:styleId="char9" w:customStyle="1">
    <w:name w:val="tverdelabel1"/>
    <w:rPr>
      <w:rFonts w:ascii="Verdana" w:hAnsi="Verdana"/>
      <w:b/>
      <w:bCs/>
      <w:color w:val="0e7100"/>
      <w:sz w:val="17"/>
      <w:szCs w:val="17"/>
      <w:u w:color="auto" w:val="no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orcid.org/0000-0001-7355-6497&quot;&quot;" TargetMode="External"/><Relationship Id="rId9" Type="http://schemas.openxmlformats.org/officeDocument/2006/relationships/hyperlink" Target="https://orcid.org/0000-0002-3703-4867&quot;&quot;" TargetMode="External"/><Relationship Id="rId10" Type="http://schemas.openxmlformats.org/officeDocument/2006/relationships/hyperlink" Target="mailto:yeniaphlg@infomed.sld.cu&quot;&quot;" TargetMode="External"/><Relationship Id="rId11" Type="http://schemas.openxmlformats.org/officeDocument/2006/relationships/hyperlink" Target="http://bvs.sld.cu/libros/epistemologia_ciencias_educacion_medica/epistemologia_ciencias_educacion.pdf&quot;&quot;" TargetMode="External"/><Relationship Id="rId12" Type="http://schemas.openxmlformats.org/officeDocument/2006/relationships/hyperlink" Target="https://www.google.com/url?esrc=s&amp;q=&amp;rct=j&amp;sa=U&amp;url=https:/revistas.uh.cu/rces/article/download/244/217/502&amp;ved=2ahUKEwjU_rKzoPaDAxUxQTABHWGbDok4ChAWegQICBAC&amp;usg=AOvVaw0XNKx5l1GvQ9c9-ct-hSs0&quot;&quot;" TargetMode="External"/><Relationship Id="rId13" Type="http://schemas.openxmlformats.org/officeDocument/2006/relationships/hyperlink" Target="http://www.revcmpinar.sld.cu/index.php/publicaciones/article/view/4370&quot;&quot;" TargetMode="External"/><Relationship Id="rId14" Type="http://schemas.openxmlformats.org/officeDocument/2006/relationships/hyperlink" Target="http://www.ems.sld.cu/index.php/ems/article/view/2230/1097&quot;&quot;" TargetMode="External"/><Relationship Id="rId15" Type="http://schemas.openxmlformats.org/officeDocument/2006/relationships/hyperlink" Target="http://scielo.sld.cu/scielo.php?script=sci_arttext&amp;pid=S1684-18242022000100212&amp;lng=es&quot;&quot;" TargetMode="External"/><Relationship Id="rId16" Type="http://schemas.openxmlformats.org/officeDocument/2006/relationships/hyperlink" Target="http://scielo.sld.cu/scielo.php?script=sci_arttext&amp;pid=S1990-86442021000300216&amp;lng=es&amp;tlng=es&quot;&quot;" TargetMode="External"/><Relationship Id="rId17" Type="http://schemas.openxmlformats.org/officeDocument/2006/relationships/hyperlink" Target="https://revistas.ult.edu.cu/index.php/didascalia/article/view/955&quot;&quot;" TargetMode="External"/><Relationship Id="rId18" Type="http://schemas.openxmlformats.org/officeDocument/2006/relationships/hyperlink" Target="http://scielo.sld.cu/scielo.php?script=sci_arttext&amp;pid=S1028-48182021000200010&amp;lng=es&quot;&quot;" TargetMode="External"/><Relationship Id="rId19" Type="http://schemas.openxmlformats.org/officeDocument/2006/relationships/hyperlink" Target="https://humanidadesmedicas.sld.cu/index.php/hm/article/view/2506&quot;&quot;" TargetMode="External"/><Relationship Id="rId20" Type="http://schemas.openxmlformats.org/officeDocument/2006/relationships/hyperlink" Target="http://edumess2018.sld.cu/index.php/-edumess/2018/paper/view-/262/0&quot;&quot;" TargetMode="External"/><Relationship Id="rId21" Type="http://schemas.openxmlformats.org/officeDocument/2006/relationships/hyperlink" Target="https://revedumecentro.sld.cu/index.php/edumc/article/view/2006&quot;&quot;" TargetMode="External"/><Relationship Id="rId22" Type="http://schemas.openxmlformats.org/officeDocument/2006/relationships/hyperlink" Target="http://scielo.sld.cu/scielo.php?script=sci_arttext&amp;pid=S1028-48182021000500008&amp;lng=es&quot;&quot;" TargetMode="External"/><Relationship Id="rId23" Type="http://schemas.openxmlformats.org/officeDocument/2006/relationships/hyperlink" Target="https://revedumecentro.sld.cu/index.php/edumc/article/view/1890&quot;&quot;" TargetMode="External"/><Relationship Id="rId24" Type="http://schemas.openxmlformats.org/officeDocument/2006/relationships/hyperlink" Target="https://ems.sld.cu/index.php/ems/article/view/3953&quot;&quot;" TargetMode="External"/><Relationship Id="rId25" Type="http://schemas.openxmlformats.org/officeDocument/2006/relationships/hyperlink" Target="https://mendive.upr.edu.cu/index.php/MendiveUPR/article/view/2651&quot;&quot;" TargetMode="External"/><Relationship Id="rId26" Type="http://schemas.openxmlformats.org/officeDocument/2006/relationships/hyperlink" Target="https://doi.org/10.46932/sfjdv2n2-193&quot;&quot;" TargetMode="External"/><Relationship Id="rId27" Type="http://schemas.openxmlformats.org/officeDocument/2006/relationships/hyperlink" Target="http://www.revinfcientifica.sld.cu/index.php/ric/article/view/3499&quot;&quot;" TargetMode="External"/><Relationship Id="rId28" Type="http://schemas.openxmlformats.org/officeDocument/2006/relationships/hyperlink" Target="https://www.google.com/url?esrc=s&amp;q=&amp;rct=j&amp;sa=U&amp;url=https:/www.riied.org/index.php/v1/article/download/28/52/119&amp;ved=2ahUKEwi__q_fn_aDAxUzgoQIHffqAi04ChAWegQICRAC&amp;usg=AOvVaw1oo1sLsxrmuwi6nqXjSmxP&quot;&quot;" TargetMode="External"/><Relationship Id="rId29" Type="http://schemas.openxmlformats.org/officeDocument/2006/relationships/header" Target="header1.xm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Siragon</dc:creator>
  <cp:keywords/>
  <dc:description/>
  <cp:lastModifiedBy/>
  <cp:revision>10</cp:revision>
  <cp:lastPrinted>2026-03-29T16:18:00Z</cp:lastPrinted>
  <dcterms:created xsi:type="dcterms:W3CDTF">2023-06-12T17:34:00Z</dcterms:created>
  <dcterms:modified xsi:type="dcterms:W3CDTF">2026-04-11T22:08:24Z</dcterms:modified>
</cp:coreProperties>
</file>